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A52EF" w14:textId="77777777" w:rsidR="003F17FA" w:rsidRPr="003F1937" w:rsidRDefault="003F17FA" w:rsidP="00E86852">
      <w:pPr>
        <w:jc w:val="center"/>
        <w:rPr>
          <w:rFonts w:ascii="Garamond" w:hAnsi="Garamond" w:cs="Times"/>
        </w:rPr>
      </w:pPr>
      <w:bookmarkStart w:id="0" w:name="_GoBack"/>
      <w:bookmarkEnd w:id="0"/>
      <w:r w:rsidRPr="003F1937">
        <w:rPr>
          <w:rFonts w:ascii="Garamond" w:hAnsi="Garamond" w:cs="Times"/>
          <w:b/>
          <w:bCs/>
        </w:rPr>
        <w:t>A Planning Process Based on the Spiritual Character of the Congregation</w:t>
      </w:r>
    </w:p>
    <w:p w14:paraId="2A1C83F3" w14:textId="77777777" w:rsidR="003F17FA" w:rsidRPr="003F1937" w:rsidRDefault="003F17FA" w:rsidP="00E86852">
      <w:pPr>
        <w:jc w:val="center"/>
        <w:rPr>
          <w:rFonts w:ascii="Garamond" w:hAnsi="Garamond" w:cs="Times"/>
          <w:sz w:val="22"/>
          <w:szCs w:val="22"/>
        </w:rPr>
      </w:pPr>
      <w:r w:rsidRPr="003F1937">
        <w:rPr>
          <w:rFonts w:ascii="Garamond" w:hAnsi="Garamond"/>
          <w:iCs/>
          <w:sz w:val="22"/>
          <w:szCs w:val="22"/>
        </w:rPr>
        <w:t>Linda Cannell</w:t>
      </w:r>
    </w:p>
    <w:p w14:paraId="22FED50D" w14:textId="77777777" w:rsidR="003F17FA" w:rsidRPr="003F1937" w:rsidRDefault="003F17FA">
      <w:pPr>
        <w:rPr>
          <w:rFonts w:ascii="Garamond" w:hAnsi="Garamond" w:cs="Times"/>
          <w:sz w:val="22"/>
          <w:szCs w:val="2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667578" w:rsidRPr="003F1937" w14:paraId="48924DAE" w14:textId="77777777" w:rsidTr="00996B68">
        <w:tc>
          <w:tcPr>
            <w:tcW w:w="10278" w:type="dxa"/>
            <w:shd w:val="clear" w:color="auto" w:fill="auto"/>
          </w:tcPr>
          <w:p w14:paraId="25400A0C" w14:textId="77777777" w:rsidR="00667578" w:rsidRPr="003F1937" w:rsidRDefault="00667578" w:rsidP="00667578">
            <w:pPr>
              <w:rPr>
                <w:rFonts w:ascii="Garamond" w:hAnsi="Garamond" w:cs="Arial"/>
                <w:sz w:val="22"/>
                <w:szCs w:val="22"/>
              </w:rPr>
            </w:pPr>
            <w:r w:rsidRPr="003F1937">
              <w:rPr>
                <w:rFonts w:ascii="Garamond" w:hAnsi="Garamond" w:cs="Arial"/>
                <w:sz w:val="22"/>
                <w:szCs w:val="22"/>
              </w:rPr>
              <w:t xml:space="preserve">The New Testament offers provocative descriptions of the church.  </w:t>
            </w:r>
          </w:p>
          <w:p w14:paraId="24CE3C49" w14:textId="77777777" w:rsidR="00667578" w:rsidRPr="003F1937" w:rsidRDefault="003F1937" w:rsidP="00996B68">
            <w:pPr>
              <w:numPr>
                <w:ilvl w:val="0"/>
                <w:numId w:val="9"/>
              </w:numPr>
              <w:ind w:hanging="450"/>
              <w:rPr>
                <w:rFonts w:ascii="Garamond" w:hAnsi="Garamond" w:cs="Arial"/>
                <w:sz w:val="22"/>
                <w:szCs w:val="22"/>
              </w:rPr>
            </w:pPr>
            <w:r w:rsidRPr="003F1937">
              <w:rPr>
                <w:rFonts w:ascii="Garamond" w:hAnsi="Garamond" w:cs="Arial"/>
                <w:sz w:val="22"/>
                <w:szCs w:val="22"/>
              </w:rPr>
              <w:t xml:space="preserve">The church is a </w:t>
            </w:r>
            <w:r w:rsidR="00667578" w:rsidRPr="003F1937">
              <w:rPr>
                <w:rFonts w:ascii="Garamond" w:hAnsi="Garamond" w:cs="Arial"/>
                <w:sz w:val="22"/>
                <w:szCs w:val="22"/>
              </w:rPr>
              <w:t xml:space="preserve">community of the redeemed. God has gathered the church together for </w:t>
            </w:r>
            <w:r w:rsidR="00667578" w:rsidRPr="003F1937">
              <w:rPr>
                <w:rFonts w:ascii="Garamond" w:hAnsi="Garamond" w:cs="Arial"/>
                <w:sz w:val="22"/>
                <w:szCs w:val="22"/>
                <w:u w:val="single"/>
              </w:rPr>
              <w:t xml:space="preserve">God’s </w:t>
            </w:r>
            <w:r w:rsidR="00667578" w:rsidRPr="003F1937">
              <w:rPr>
                <w:rFonts w:ascii="Garamond" w:hAnsi="Garamond" w:cs="Arial"/>
                <w:sz w:val="22"/>
                <w:szCs w:val="22"/>
              </w:rPr>
              <w:t>purposes.</w:t>
            </w:r>
          </w:p>
          <w:p w14:paraId="16EB92C4" w14:textId="77777777" w:rsidR="00667578" w:rsidRPr="003F1937" w:rsidRDefault="00667578" w:rsidP="00996B68">
            <w:pPr>
              <w:numPr>
                <w:ilvl w:val="0"/>
                <w:numId w:val="9"/>
              </w:numPr>
              <w:ind w:hanging="450"/>
              <w:rPr>
                <w:rFonts w:ascii="Garamond" w:hAnsi="Garamond" w:cs="Arial"/>
                <w:sz w:val="22"/>
                <w:szCs w:val="22"/>
              </w:rPr>
            </w:pPr>
            <w:r w:rsidRPr="003F1937">
              <w:rPr>
                <w:rFonts w:ascii="Garamond" w:hAnsi="Garamond" w:cs="Arial"/>
                <w:sz w:val="22"/>
                <w:szCs w:val="22"/>
              </w:rPr>
              <w:t xml:space="preserve">The church begins with God, not with pious people, or clever planners, or charismatic leaders.  </w:t>
            </w:r>
          </w:p>
          <w:p w14:paraId="666A1F4D" w14:textId="77777777" w:rsidR="00667578" w:rsidRPr="003F1937" w:rsidRDefault="00667578" w:rsidP="00996B68">
            <w:pPr>
              <w:numPr>
                <w:ilvl w:val="0"/>
                <w:numId w:val="9"/>
              </w:numPr>
              <w:ind w:hanging="450"/>
              <w:rPr>
                <w:rFonts w:ascii="Garamond" w:hAnsi="Garamond" w:cs="Arial"/>
                <w:sz w:val="22"/>
                <w:szCs w:val="22"/>
              </w:rPr>
            </w:pPr>
            <w:r w:rsidRPr="003F1937">
              <w:rPr>
                <w:rFonts w:ascii="Garamond" w:hAnsi="Garamond" w:cs="Arial"/>
                <w:sz w:val="22"/>
                <w:szCs w:val="22"/>
                <w:u w:val="single"/>
              </w:rPr>
              <w:t>Christ</w:t>
            </w:r>
            <w:r w:rsidRPr="003F1937">
              <w:rPr>
                <w:rFonts w:ascii="Garamond" w:hAnsi="Garamond" w:cs="Arial"/>
                <w:sz w:val="22"/>
                <w:szCs w:val="22"/>
              </w:rPr>
              <w:t xml:space="preserve"> is the head of the church. The congregation that God has called together is under the leadership of Christ and empowered by the Spirit.  </w:t>
            </w:r>
          </w:p>
          <w:p w14:paraId="103FAC5C" w14:textId="77777777" w:rsidR="00667578" w:rsidRPr="003F1937" w:rsidRDefault="00667578" w:rsidP="00996B68">
            <w:pPr>
              <w:numPr>
                <w:ilvl w:val="0"/>
                <w:numId w:val="9"/>
              </w:numPr>
              <w:ind w:hanging="450"/>
              <w:rPr>
                <w:rFonts w:ascii="Garamond" w:hAnsi="Garamond" w:cs="Arial"/>
                <w:sz w:val="22"/>
                <w:szCs w:val="22"/>
              </w:rPr>
            </w:pPr>
            <w:r w:rsidRPr="003F1937">
              <w:rPr>
                <w:rFonts w:ascii="Garamond" w:hAnsi="Garamond" w:cs="Arial"/>
                <w:sz w:val="22"/>
                <w:szCs w:val="22"/>
              </w:rPr>
              <w:t xml:space="preserve">The church is a community where the Holy Spirit is active. The </w:t>
            </w:r>
            <w:r w:rsidRPr="003F1937">
              <w:rPr>
                <w:rFonts w:ascii="Garamond" w:hAnsi="Garamond" w:cs="Arial"/>
                <w:sz w:val="22"/>
                <w:szCs w:val="22"/>
                <w:u w:val="single"/>
              </w:rPr>
              <w:t>Holy Spirit</w:t>
            </w:r>
            <w:r w:rsidRPr="003F1937">
              <w:rPr>
                <w:rFonts w:ascii="Garamond" w:hAnsi="Garamond" w:cs="Arial"/>
                <w:sz w:val="22"/>
                <w:szCs w:val="22"/>
              </w:rPr>
              <w:t xml:space="preserve"> empowers, gifts, sustains, and sets apart the church to accomplish God’s purposes.   </w:t>
            </w:r>
          </w:p>
          <w:p w14:paraId="75C401A9" w14:textId="77777777" w:rsidR="00667578" w:rsidRPr="003F1937" w:rsidRDefault="00667578" w:rsidP="00996B68">
            <w:pPr>
              <w:numPr>
                <w:ilvl w:val="0"/>
                <w:numId w:val="9"/>
              </w:numPr>
              <w:ind w:hanging="450"/>
              <w:rPr>
                <w:rFonts w:ascii="Garamond" w:hAnsi="Garamond" w:cs="Arial"/>
                <w:sz w:val="22"/>
                <w:szCs w:val="22"/>
              </w:rPr>
            </w:pPr>
            <w:r w:rsidRPr="003F1937">
              <w:rPr>
                <w:rFonts w:ascii="Garamond" w:hAnsi="Garamond" w:cs="Arial"/>
                <w:sz w:val="22"/>
                <w:szCs w:val="22"/>
              </w:rPr>
              <w:t xml:space="preserve">Authority is in </w:t>
            </w:r>
            <w:r w:rsidRPr="003F1937">
              <w:rPr>
                <w:rFonts w:ascii="Garamond" w:hAnsi="Garamond" w:cs="Arial"/>
                <w:sz w:val="22"/>
                <w:szCs w:val="22"/>
                <w:u w:val="single"/>
              </w:rPr>
              <w:t>God and Word</w:t>
            </w:r>
            <w:r w:rsidRPr="003F1937">
              <w:rPr>
                <w:rFonts w:ascii="Garamond" w:hAnsi="Garamond" w:cs="Arial"/>
                <w:sz w:val="22"/>
                <w:szCs w:val="22"/>
              </w:rPr>
              <w:t xml:space="preserve">, not in the actions or teaching of a human person.   </w:t>
            </w:r>
          </w:p>
          <w:p w14:paraId="7B80B218" w14:textId="77777777" w:rsidR="00667578" w:rsidRPr="003F1937" w:rsidRDefault="00667578" w:rsidP="00667578">
            <w:pPr>
              <w:numPr>
                <w:ilvl w:val="0"/>
                <w:numId w:val="9"/>
              </w:numPr>
              <w:ind w:hanging="450"/>
              <w:rPr>
                <w:rFonts w:ascii="Garamond" w:hAnsi="Garamond" w:cs="Arial"/>
                <w:sz w:val="22"/>
                <w:szCs w:val="22"/>
              </w:rPr>
            </w:pPr>
            <w:r w:rsidRPr="003F1937">
              <w:rPr>
                <w:rFonts w:ascii="Garamond" w:hAnsi="Garamond" w:cs="Arial"/>
                <w:sz w:val="22"/>
                <w:szCs w:val="22"/>
              </w:rPr>
              <w:t>The Bible gives very little information about structures. It does give clear pictures of what we are to be as a people and how we are to relate to God.</w:t>
            </w:r>
          </w:p>
          <w:p w14:paraId="133D2CBF" w14:textId="77777777" w:rsidR="00667578" w:rsidRPr="003F1937" w:rsidRDefault="00667578" w:rsidP="00667578">
            <w:pPr>
              <w:rPr>
                <w:rFonts w:ascii="Garamond" w:hAnsi="Garamond" w:cs="Arial"/>
                <w:sz w:val="22"/>
                <w:szCs w:val="22"/>
              </w:rPr>
            </w:pPr>
            <w:r w:rsidRPr="003F1937">
              <w:rPr>
                <w:rFonts w:ascii="Garamond" w:hAnsi="Garamond" w:cs="Arial"/>
                <w:sz w:val="22"/>
                <w:szCs w:val="22"/>
              </w:rPr>
              <w:t>In light of the above descriptions, representative questions and reflec</w:t>
            </w:r>
            <w:r w:rsidR="003F1937" w:rsidRPr="003F1937">
              <w:rPr>
                <w:rFonts w:ascii="Garamond" w:hAnsi="Garamond" w:cs="Arial"/>
                <w:sz w:val="22"/>
                <w:szCs w:val="22"/>
              </w:rPr>
              <w:t xml:space="preserve">tive exercises can be created. </w:t>
            </w:r>
            <w:r w:rsidRPr="003F1937">
              <w:rPr>
                <w:rFonts w:ascii="Garamond" w:hAnsi="Garamond" w:cs="Arial"/>
                <w:sz w:val="22"/>
                <w:szCs w:val="22"/>
              </w:rPr>
              <w:t>For example:</w:t>
            </w:r>
          </w:p>
          <w:p w14:paraId="2CEA4FC3" w14:textId="77777777" w:rsidR="00667578" w:rsidRPr="003F1937" w:rsidRDefault="00667578" w:rsidP="00996B68">
            <w:pPr>
              <w:numPr>
                <w:ilvl w:val="0"/>
                <w:numId w:val="10"/>
              </w:numPr>
              <w:ind w:left="630"/>
              <w:rPr>
                <w:rFonts w:ascii="Garamond" w:hAnsi="Garamond" w:cs="Arial"/>
                <w:sz w:val="22"/>
                <w:szCs w:val="22"/>
              </w:rPr>
            </w:pPr>
            <w:r w:rsidRPr="003F1937">
              <w:rPr>
                <w:rFonts w:ascii="Garamond" w:hAnsi="Garamond" w:cs="Arial"/>
                <w:sz w:val="22"/>
                <w:szCs w:val="22"/>
              </w:rPr>
              <w:t xml:space="preserve">What spiritual values are important for this congregation?  </w:t>
            </w:r>
          </w:p>
          <w:p w14:paraId="3402C468" w14:textId="77777777" w:rsidR="00667578" w:rsidRPr="003F1937" w:rsidRDefault="00667578" w:rsidP="00996B68">
            <w:pPr>
              <w:pStyle w:val="a"/>
              <w:numPr>
                <w:ilvl w:val="0"/>
                <w:numId w:val="10"/>
              </w:numPr>
              <w:tabs>
                <w:tab w:val="left" w:pos="-1440"/>
              </w:tabs>
              <w:ind w:left="630"/>
              <w:rPr>
                <w:rFonts w:ascii="Garamond" w:hAnsi="Garamond" w:cs="Arial"/>
                <w:sz w:val="22"/>
                <w:szCs w:val="22"/>
              </w:rPr>
            </w:pPr>
            <w:r w:rsidRPr="003F1937">
              <w:rPr>
                <w:rFonts w:ascii="Garamond" w:hAnsi="Garamond" w:cs="Arial"/>
                <w:sz w:val="22"/>
                <w:szCs w:val="22"/>
              </w:rPr>
              <w:t>What founding values of this congregation give it its character and drive? To what extent are these values still giving life to the congregation?</w:t>
            </w:r>
          </w:p>
          <w:p w14:paraId="69359814" w14:textId="77777777" w:rsidR="00667578" w:rsidRPr="003F1937" w:rsidRDefault="00667578" w:rsidP="00996B68">
            <w:pPr>
              <w:pStyle w:val="a"/>
              <w:numPr>
                <w:ilvl w:val="0"/>
                <w:numId w:val="10"/>
              </w:numPr>
              <w:tabs>
                <w:tab w:val="left" w:pos="-1440"/>
              </w:tabs>
              <w:ind w:left="630"/>
              <w:rPr>
                <w:rFonts w:ascii="Garamond" w:hAnsi="Garamond" w:cs="Arial"/>
                <w:sz w:val="22"/>
                <w:szCs w:val="22"/>
              </w:rPr>
            </w:pPr>
            <w:r w:rsidRPr="003F1937">
              <w:rPr>
                <w:rFonts w:ascii="Garamond" w:hAnsi="Garamond" w:cs="Arial"/>
                <w:sz w:val="22"/>
                <w:szCs w:val="22"/>
              </w:rPr>
              <w:t xml:space="preserve">What would you identify as hindrances to growth toward maturity?  </w:t>
            </w:r>
          </w:p>
          <w:p w14:paraId="48183059" w14:textId="77777777" w:rsidR="00667578" w:rsidRPr="003F1937" w:rsidRDefault="00667578" w:rsidP="00996B68">
            <w:pPr>
              <w:pStyle w:val="a"/>
              <w:numPr>
                <w:ilvl w:val="0"/>
                <w:numId w:val="10"/>
              </w:numPr>
              <w:tabs>
                <w:tab w:val="left" w:pos="-1440"/>
              </w:tabs>
              <w:ind w:left="630"/>
              <w:rPr>
                <w:rFonts w:ascii="Garamond" w:hAnsi="Garamond" w:cs="Arial"/>
                <w:sz w:val="22"/>
                <w:szCs w:val="22"/>
              </w:rPr>
            </w:pPr>
            <w:r w:rsidRPr="003F1937">
              <w:rPr>
                <w:rFonts w:ascii="Garamond" w:hAnsi="Garamond" w:cs="Arial"/>
                <w:sz w:val="22"/>
                <w:szCs w:val="22"/>
              </w:rPr>
              <w:t>If you asked a cross section of members of this congregation how they feel about the congregation what descriptions do you think would predominate?</w:t>
            </w:r>
          </w:p>
          <w:p w14:paraId="6303B48D" w14:textId="77777777" w:rsidR="00667578" w:rsidRPr="003F1937" w:rsidRDefault="00667578" w:rsidP="00996B68">
            <w:pPr>
              <w:pStyle w:val="a"/>
              <w:numPr>
                <w:ilvl w:val="0"/>
                <w:numId w:val="10"/>
              </w:numPr>
              <w:tabs>
                <w:tab w:val="left" w:pos="-1440"/>
              </w:tabs>
              <w:ind w:left="630"/>
              <w:rPr>
                <w:rFonts w:ascii="Garamond" w:hAnsi="Garamond"/>
                <w:sz w:val="22"/>
                <w:szCs w:val="22"/>
              </w:rPr>
            </w:pPr>
            <w:r w:rsidRPr="003F1937">
              <w:rPr>
                <w:rFonts w:ascii="Garamond" w:hAnsi="Garamond" w:cs="Arial"/>
                <w:sz w:val="22"/>
                <w:szCs w:val="22"/>
              </w:rPr>
              <w:t>What do you believe are areas of growth that leaders must give attention to as they serve this congregation?</w:t>
            </w:r>
          </w:p>
          <w:p w14:paraId="2032667B" w14:textId="77777777" w:rsidR="00667578" w:rsidRPr="003F1937" w:rsidRDefault="00667578">
            <w:pPr>
              <w:rPr>
                <w:rFonts w:ascii="Garamond" w:hAnsi="Garamond" w:cs="Times"/>
                <w:sz w:val="22"/>
                <w:szCs w:val="22"/>
              </w:rPr>
            </w:pPr>
          </w:p>
        </w:tc>
      </w:tr>
    </w:tbl>
    <w:p w14:paraId="2FBAF39D" w14:textId="77777777" w:rsidR="00667578" w:rsidRPr="003F1937" w:rsidRDefault="00667578">
      <w:pPr>
        <w:rPr>
          <w:rFonts w:ascii="Garamond" w:hAnsi="Garamond" w:cs="Times"/>
          <w:sz w:val="22"/>
          <w:szCs w:val="22"/>
        </w:rPr>
      </w:pPr>
    </w:p>
    <w:p w14:paraId="32209AFD" w14:textId="77777777" w:rsidR="00E86852" w:rsidRPr="003F1937" w:rsidRDefault="00E86852">
      <w:pPr>
        <w:rPr>
          <w:rFonts w:ascii="Garamond" w:hAnsi="Garamond" w:cs="Times"/>
          <w:b/>
          <w:sz w:val="22"/>
          <w:szCs w:val="22"/>
        </w:rPr>
      </w:pPr>
      <w:r w:rsidRPr="003F1937">
        <w:rPr>
          <w:rFonts w:ascii="Garamond" w:hAnsi="Garamond" w:cs="Times"/>
          <w:b/>
          <w:sz w:val="22"/>
          <w:szCs w:val="22"/>
        </w:rPr>
        <w:t>Planning with Spiritual Development in View</w:t>
      </w:r>
    </w:p>
    <w:p w14:paraId="27E6A44B" w14:textId="77777777" w:rsidR="003F17FA" w:rsidRPr="003F1937" w:rsidRDefault="003F17FA">
      <w:pPr>
        <w:rPr>
          <w:rFonts w:ascii="Garamond" w:hAnsi="Garamond" w:cs="Times"/>
          <w:sz w:val="22"/>
          <w:szCs w:val="22"/>
        </w:rPr>
      </w:pPr>
      <w:r w:rsidRPr="003F1937">
        <w:rPr>
          <w:rFonts w:ascii="Garamond" w:hAnsi="Garamond" w:cs="Times"/>
          <w:sz w:val="22"/>
          <w:szCs w:val="22"/>
        </w:rPr>
        <w:t xml:space="preserve">Intend that the </w:t>
      </w:r>
      <w:r w:rsidRPr="003F1937">
        <w:rPr>
          <w:rFonts w:ascii="Garamond" w:hAnsi="Garamond" w:cs="Times"/>
          <w:i/>
          <w:sz w:val="22"/>
          <w:szCs w:val="22"/>
        </w:rPr>
        <w:t>priority</w:t>
      </w:r>
      <w:r w:rsidRPr="003F1937">
        <w:rPr>
          <w:rFonts w:ascii="Garamond" w:hAnsi="Garamond" w:cs="Times"/>
          <w:sz w:val="22"/>
          <w:szCs w:val="22"/>
        </w:rPr>
        <w:t xml:space="preserve"> in congregational life is character and spiritual health</w:t>
      </w:r>
      <w:r w:rsidR="00667578" w:rsidRPr="003F1937">
        <w:rPr>
          <w:rFonts w:ascii="Garamond" w:hAnsi="Garamond" w:cs="Times"/>
          <w:sz w:val="22"/>
          <w:szCs w:val="22"/>
        </w:rPr>
        <w:t>—n</w:t>
      </w:r>
      <w:r w:rsidRPr="003F1937">
        <w:rPr>
          <w:rFonts w:ascii="Garamond" w:hAnsi="Garamond" w:cs="Times"/>
          <w:sz w:val="22"/>
          <w:szCs w:val="22"/>
        </w:rPr>
        <w:t>ot program and organization. There is not much point in having the latter if the former isn</w:t>
      </w:r>
      <w:r w:rsidR="008322A5" w:rsidRPr="003F1937">
        <w:rPr>
          <w:rFonts w:ascii="Garamond" w:hAnsi="Garamond" w:cs="Times"/>
          <w:sz w:val="22"/>
          <w:szCs w:val="22"/>
        </w:rPr>
        <w:t>’</w:t>
      </w:r>
      <w:r w:rsidRPr="003F1937">
        <w:rPr>
          <w:rFonts w:ascii="Garamond" w:hAnsi="Garamond" w:cs="Times"/>
          <w:sz w:val="22"/>
          <w:szCs w:val="22"/>
        </w:rPr>
        <w:t>t present.</w:t>
      </w:r>
      <w:r w:rsidR="00E86852" w:rsidRPr="003F1937">
        <w:rPr>
          <w:rFonts w:ascii="Garamond" w:hAnsi="Garamond" w:cs="Times"/>
          <w:sz w:val="22"/>
          <w:szCs w:val="22"/>
        </w:rPr>
        <w:t xml:space="preserve"> A planning process that focuses on spiritual development could include the following: </w:t>
      </w:r>
    </w:p>
    <w:p w14:paraId="5639968E" w14:textId="77777777" w:rsidR="00667578" w:rsidRPr="003F1937" w:rsidRDefault="00667578" w:rsidP="00667578">
      <w:pPr>
        <w:rPr>
          <w:rFonts w:ascii="Garamond" w:hAnsi="Garamond" w:cs="Times"/>
          <w:sz w:val="22"/>
          <w:szCs w:val="22"/>
        </w:rPr>
      </w:pPr>
    </w:p>
    <w:p w14:paraId="7A51A019" w14:textId="77777777" w:rsidR="003F17FA" w:rsidRPr="003F1937" w:rsidRDefault="003F17FA" w:rsidP="00667578">
      <w:pPr>
        <w:rPr>
          <w:rFonts w:ascii="Garamond" w:hAnsi="Garamond" w:cs="Times"/>
          <w:sz w:val="22"/>
          <w:szCs w:val="22"/>
        </w:rPr>
      </w:pPr>
      <w:r w:rsidRPr="003F1937">
        <w:rPr>
          <w:rFonts w:ascii="Garamond" w:hAnsi="Garamond" w:cs="Times"/>
          <w:sz w:val="22"/>
          <w:szCs w:val="22"/>
        </w:rPr>
        <w:t xml:space="preserve">1. Identify significant qualities of character (or principles that guide our behavior as the people of God) that God demands of his people. </w:t>
      </w:r>
      <w:r w:rsidR="004462F0" w:rsidRPr="003F1937">
        <w:rPr>
          <w:rFonts w:ascii="Garamond" w:hAnsi="Garamond" w:cs="Times"/>
          <w:sz w:val="22"/>
          <w:szCs w:val="22"/>
        </w:rPr>
        <w:t xml:space="preserve"> </w:t>
      </w:r>
    </w:p>
    <w:p w14:paraId="2877C91B" w14:textId="77777777" w:rsidR="003F17FA" w:rsidRPr="003F1937" w:rsidRDefault="003F17FA" w:rsidP="00667578">
      <w:pPr>
        <w:rPr>
          <w:rFonts w:ascii="Garamond" w:hAnsi="Garamond" w:cs="Times"/>
          <w:sz w:val="22"/>
          <w:szCs w:val="22"/>
        </w:rPr>
      </w:pPr>
    </w:p>
    <w:p w14:paraId="166AEB8D" w14:textId="77777777" w:rsidR="003F17FA" w:rsidRPr="003F1937" w:rsidRDefault="003F17FA" w:rsidP="00667578">
      <w:pPr>
        <w:rPr>
          <w:rFonts w:ascii="Garamond" w:hAnsi="Garamond" w:cs="Times"/>
          <w:sz w:val="22"/>
          <w:szCs w:val="22"/>
        </w:rPr>
      </w:pPr>
      <w:r w:rsidRPr="003F1937">
        <w:rPr>
          <w:rFonts w:ascii="Garamond" w:hAnsi="Garamond" w:cs="Times"/>
          <w:sz w:val="22"/>
          <w:szCs w:val="22"/>
        </w:rPr>
        <w:t>2.  Identify all those avenues (including leadership) that will alert and teach the people of God about the fundamental character of a church.</w:t>
      </w:r>
    </w:p>
    <w:p w14:paraId="1EDB326D" w14:textId="77777777" w:rsidR="003F17FA" w:rsidRPr="003F1937" w:rsidRDefault="003F17FA" w:rsidP="00667578">
      <w:pPr>
        <w:rPr>
          <w:rFonts w:ascii="Garamond" w:hAnsi="Garamond" w:cs="Times"/>
          <w:sz w:val="22"/>
          <w:szCs w:val="22"/>
        </w:rPr>
      </w:pPr>
    </w:p>
    <w:p w14:paraId="5A2A4DE5" w14:textId="77777777" w:rsidR="003F17FA" w:rsidRPr="003F1937" w:rsidRDefault="003F17FA" w:rsidP="00667578">
      <w:pPr>
        <w:rPr>
          <w:rFonts w:ascii="Garamond" w:hAnsi="Garamond" w:cs="Times"/>
          <w:sz w:val="22"/>
          <w:szCs w:val="22"/>
        </w:rPr>
      </w:pPr>
      <w:r w:rsidRPr="003F1937">
        <w:rPr>
          <w:rFonts w:ascii="Garamond" w:hAnsi="Garamond" w:cs="Times"/>
          <w:sz w:val="22"/>
          <w:szCs w:val="22"/>
        </w:rPr>
        <w:t xml:space="preserve">3. Think about the issue of spiritual development as a </w:t>
      </w:r>
      <w:r w:rsidRPr="003F1937">
        <w:rPr>
          <w:rFonts w:ascii="Garamond" w:hAnsi="Garamond" w:cs="Times"/>
          <w:sz w:val="22"/>
          <w:szCs w:val="22"/>
          <w:u w:val="single"/>
        </w:rPr>
        <w:t>congregational</w:t>
      </w:r>
      <w:r w:rsidRPr="003F1937">
        <w:rPr>
          <w:rFonts w:ascii="Garamond" w:hAnsi="Garamond" w:cs="Times"/>
          <w:sz w:val="22"/>
          <w:szCs w:val="22"/>
        </w:rPr>
        <w:t xml:space="preserve"> issue. What can be done in your planning processes to stimulate the spiritual development of the </w:t>
      </w:r>
      <w:r w:rsidRPr="003F1937">
        <w:rPr>
          <w:rFonts w:ascii="Garamond" w:hAnsi="Garamond" w:cs="Times"/>
          <w:sz w:val="22"/>
          <w:szCs w:val="22"/>
          <w:u w:val="single"/>
        </w:rPr>
        <w:t>congregation</w:t>
      </w:r>
      <w:r w:rsidRPr="003F1937">
        <w:rPr>
          <w:rFonts w:ascii="Garamond" w:hAnsi="Garamond" w:cs="Times"/>
          <w:sz w:val="22"/>
          <w:szCs w:val="22"/>
        </w:rPr>
        <w:t xml:space="preserve">? In other words, what will you do to prepare the way for the </w:t>
      </w:r>
      <w:r w:rsidR="008322A5" w:rsidRPr="003F1937">
        <w:rPr>
          <w:rFonts w:ascii="Garamond" w:hAnsi="Garamond" w:cs="Times"/>
          <w:sz w:val="22"/>
          <w:szCs w:val="22"/>
        </w:rPr>
        <w:t xml:space="preserve">Holy </w:t>
      </w:r>
      <w:r w:rsidRPr="003F1937">
        <w:rPr>
          <w:rFonts w:ascii="Garamond" w:hAnsi="Garamond" w:cs="Times"/>
          <w:sz w:val="22"/>
          <w:szCs w:val="22"/>
        </w:rPr>
        <w:t xml:space="preserve">Spirit to act among </w:t>
      </w:r>
      <w:r w:rsidR="008322A5" w:rsidRPr="003F1937">
        <w:rPr>
          <w:rFonts w:ascii="Garamond" w:hAnsi="Garamond" w:cs="Times"/>
          <w:sz w:val="22"/>
          <w:szCs w:val="22"/>
        </w:rPr>
        <w:t>God’s</w:t>
      </w:r>
      <w:r w:rsidRPr="003F1937">
        <w:rPr>
          <w:rFonts w:ascii="Garamond" w:hAnsi="Garamond" w:cs="Times"/>
          <w:sz w:val="22"/>
          <w:szCs w:val="22"/>
        </w:rPr>
        <w:t xml:space="preserve"> people? </w:t>
      </w:r>
      <w:r w:rsidR="0007459B" w:rsidRPr="003F1937">
        <w:rPr>
          <w:rFonts w:ascii="Garamond" w:hAnsi="Garamond" w:cs="Times"/>
          <w:sz w:val="22"/>
          <w:szCs w:val="22"/>
        </w:rPr>
        <w:t xml:space="preserve"> </w:t>
      </w:r>
    </w:p>
    <w:p w14:paraId="23FB4347" w14:textId="77777777" w:rsidR="003F17FA" w:rsidRPr="003F1937" w:rsidRDefault="003F17FA" w:rsidP="00667578">
      <w:pPr>
        <w:pStyle w:val="a"/>
        <w:numPr>
          <w:ilvl w:val="0"/>
          <w:numId w:val="11"/>
        </w:numPr>
        <w:tabs>
          <w:tab w:val="left" w:pos="-1440"/>
        </w:tabs>
        <w:ind w:left="630"/>
        <w:rPr>
          <w:rFonts w:ascii="Garamond" w:hAnsi="Garamond" w:cs="Times"/>
          <w:sz w:val="22"/>
          <w:szCs w:val="22"/>
        </w:rPr>
      </w:pPr>
      <w:r w:rsidRPr="003F1937">
        <w:rPr>
          <w:rFonts w:ascii="Garamond" w:hAnsi="Garamond" w:cs="Times"/>
          <w:sz w:val="22"/>
          <w:szCs w:val="22"/>
        </w:rPr>
        <w:t xml:space="preserve">What indications suggest that God is at work? In what ways is the </w:t>
      </w:r>
      <w:r w:rsidR="008322A5" w:rsidRPr="003F1937">
        <w:rPr>
          <w:rFonts w:ascii="Garamond" w:hAnsi="Garamond" w:cs="Times"/>
          <w:sz w:val="22"/>
          <w:szCs w:val="22"/>
        </w:rPr>
        <w:t xml:space="preserve">Holy </w:t>
      </w:r>
      <w:r w:rsidRPr="003F1937">
        <w:rPr>
          <w:rFonts w:ascii="Garamond" w:hAnsi="Garamond" w:cs="Times"/>
          <w:sz w:val="22"/>
          <w:szCs w:val="22"/>
        </w:rPr>
        <w:t>Spirit breaking into our midst?</w:t>
      </w:r>
    </w:p>
    <w:p w14:paraId="7950C2A5" w14:textId="77777777" w:rsidR="003F17FA" w:rsidRPr="003F1937" w:rsidRDefault="003F17FA" w:rsidP="00667578">
      <w:pPr>
        <w:pStyle w:val="a"/>
        <w:numPr>
          <w:ilvl w:val="0"/>
          <w:numId w:val="11"/>
        </w:numPr>
        <w:tabs>
          <w:tab w:val="left" w:pos="-1440"/>
        </w:tabs>
        <w:ind w:left="630"/>
        <w:rPr>
          <w:rFonts w:ascii="Garamond" w:hAnsi="Garamond" w:cs="Times"/>
          <w:sz w:val="22"/>
          <w:szCs w:val="22"/>
        </w:rPr>
      </w:pPr>
      <w:r w:rsidRPr="003F1937">
        <w:rPr>
          <w:rFonts w:ascii="Garamond" w:hAnsi="Garamond" w:cs="Times"/>
          <w:sz w:val="22"/>
          <w:szCs w:val="22"/>
        </w:rPr>
        <w:t xml:space="preserve">What behaviors or attitudes may invite greater expressions of </w:t>
      </w:r>
      <w:r w:rsidR="008322A5" w:rsidRPr="003F1937">
        <w:rPr>
          <w:rFonts w:ascii="Garamond" w:hAnsi="Garamond" w:cs="Times"/>
          <w:sz w:val="22"/>
          <w:szCs w:val="22"/>
        </w:rPr>
        <w:t>the Holy</w:t>
      </w:r>
      <w:r w:rsidRPr="003F1937">
        <w:rPr>
          <w:rFonts w:ascii="Garamond" w:hAnsi="Garamond" w:cs="Times"/>
          <w:sz w:val="22"/>
          <w:szCs w:val="22"/>
        </w:rPr>
        <w:t xml:space="preserve"> Spirit in our midst?</w:t>
      </w:r>
    </w:p>
    <w:p w14:paraId="2A483B90" w14:textId="77777777" w:rsidR="003F17FA" w:rsidRPr="003F1937" w:rsidRDefault="003F17FA" w:rsidP="00667578">
      <w:pPr>
        <w:pStyle w:val="a"/>
        <w:numPr>
          <w:ilvl w:val="0"/>
          <w:numId w:val="11"/>
        </w:numPr>
        <w:tabs>
          <w:tab w:val="left" w:pos="-1440"/>
          <w:tab w:val="left" w:pos="0"/>
        </w:tabs>
        <w:ind w:left="630"/>
        <w:rPr>
          <w:rFonts w:ascii="Garamond" w:hAnsi="Garamond" w:cs="Times"/>
          <w:sz w:val="22"/>
          <w:szCs w:val="22"/>
        </w:rPr>
      </w:pPr>
      <w:r w:rsidRPr="003F1937">
        <w:rPr>
          <w:rFonts w:ascii="Garamond" w:hAnsi="Garamond" w:cs="Times"/>
          <w:sz w:val="22"/>
          <w:szCs w:val="22"/>
        </w:rPr>
        <w:t xml:space="preserve">What activities, behaviors, or attitudes are part of our life together that may be a hindrance to the movement of </w:t>
      </w:r>
      <w:r w:rsidR="008322A5" w:rsidRPr="003F1937">
        <w:rPr>
          <w:rFonts w:ascii="Garamond" w:hAnsi="Garamond" w:cs="Times"/>
          <w:sz w:val="22"/>
          <w:szCs w:val="22"/>
        </w:rPr>
        <w:t>the Holy</w:t>
      </w:r>
      <w:r w:rsidRPr="003F1937">
        <w:rPr>
          <w:rFonts w:ascii="Garamond" w:hAnsi="Garamond" w:cs="Times"/>
          <w:sz w:val="22"/>
          <w:szCs w:val="22"/>
        </w:rPr>
        <w:t xml:space="preserve"> Spirit?</w:t>
      </w:r>
    </w:p>
    <w:p w14:paraId="3021D476" w14:textId="77777777" w:rsidR="003F17FA" w:rsidRPr="003F1937" w:rsidRDefault="003F17FA" w:rsidP="00667578">
      <w:pPr>
        <w:pStyle w:val="a"/>
        <w:numPr>
          <w:ilvl w:val="0"/>
          <w:numId w:val="11"/>
        </w:numPr>
        <w:tabs>
          <w:tab w:val="left" w:pos="-1440"/>
        </w:tabs>
        <w:ind w:left="630"/>
        <w:rPr>
          <w:rFonts w:ascii="Garamond" w:hAnsi="Garamond" w:cs="Times"/>
          <w:sz w:val="22"/>
          <w:szCs w:val="22"/>
        </w:rPr>
      </w:pPr>
      <w:r w:rsidRPr="003F1937">
        <w:rPr>
          <w:rFonts w:ascii="Garamond" w:hAnsi="Garamond" w:cs="Times"/>
          <w:sz w:val="22"/>
          <w:szCs w:val="22"/>
        </w:rPr>
        <w:t>How can these hindrances be removed or at least, their effect</w:t>
      </w:r>
      <w:r w:rsidR="001C468D" w:rsidRPr="003F1937">
        <w:rPr>
          <w:rFonts w:ascii="Garamond" w:hAnsi="Garamond" w:cs="Times"/>
          <w:sz w:val="22"/>
          <w:szCs w:val="22"/>
        </w:rPr>
        <w:t xml:space="preserve">s diminished, in order to allow </w:t>
      </w:r>
      <w:r w:rsidR="008322A5" w:rsidRPr="003F1937">
        <w:rPr>
          <w:rFonts w:ascii="Garamond" w:hAnsi="Garamond" w:cs="Times"/>
          <w:sz w:val="22"/>
          <w:szCs w:val="22"/>
        </w:rPr>
        <w:t>the Holy</w:t>
      </w:r>
      <w:r w:rsidRPr="003F1937">
        <w:rPr>
          <w:rFonts w:ascii="Garamond" w:hAnsi="Garamond" w:cs="Times"/>
          <w:sz w:val="22"/>
          <w:szCs w:val="22"/>
        </w:rPr>
        <w:t xml:space="preserve"> Spirit more freedom to work?</w:t>
      </w:r>
    </w:p>
    <w:p w14:paraId="1CE081D8" w14:textId="77777777" w:rsidR="003F17FA" w:rsidRPr="003F1937" w:rsidRDefault="003F17FA" w:rsidP="00667578">
      <w:pPr>
        <w:pStyle w:val="a"/>
        <w:numPr>
          <w:ilvl w:val="0"/>
          <w:numId w:val="11"/>
        </w:numPr>
        <w:tabs>
          <w:tab w:val="left" w:pos="-1440"/>
        </w:tabs>
        <w:ind w:left="630"/>
        <w:rPr>
          <w:rFonts w:ascii="Garamond" w:hAnsi="Garamond" w:cs="Times"/>
          <w:sz w:val="22"/>
          <w:szCs w:val="22"/>
        </w:rPr>
      </w:pPr>
      <w:r w:rsidRPr="003F1937">
        <w:rPr>
          <w:rFonts w:ascii="Garamond" w:hAnsi="Garamond" w:cs="Times"/>
          <w:sz w:val="22"/>
          <w:szCs w:val="22"/>
        </w:rPr>
        <w:t>Who has God brought to our congregation who are especially gifted to help us in this work?</w:t>
      </w:r>
    </w:p>
    <w:p w14:paraId="6BE2002D" w14:textId="77777777" w:rsidR="003F17FA" w:rsidRPr="003F1937" w:rsidRDefault="003F17FA" w:rsidP="00667578">
      <w:pPr>
        <w:rPr>
          <w:rFonts w:ascii="Garamond" w:hAnsi="Garamond" w:cs="Times"/>
          <w:sz w:val="22"/>
          <w:szCs w:val="22"/>
        </w:rPr>
      </w:pPr>
    </w:p>
    <w:p w14:paraId="582DADD7" w14:textId="77777777" w:rsidR="003F17FA" w:rsidRPr="003F1937" w:rsidRDefault="003F17FA" w:rsidP="00667578">
      <w:pPr>
        <w:rPr>
          <w:rFonts w:ascii="Garamond" w:hAnsi="Garamond" w:cs="Times"/>
          <w:sz w:val="22"/>
          <w:szCs w:val="22"/>
        </w:rPr>
      </w:pPr>
      <w:r w:rsidRPr="003F1937">
        <w:rPr>
          <w:rFonts w:ascii="Garamond" w:hAnsi="Garamond" w:cs="Times"/>
          <w:sz w:val="22"/>
          <w:szCs w:val="22"/>
        </w:rPr>
        <w:t>4. Ministry is a</w:t>
      </w:r>
      <w:r w:rsidR="008322A5" w:rsidRPr="003F1937">
        <w:rPr>
          <w:rFonts w:ascii="Garamond" w:hAnsi="Garamond" w:cs="Times"/>
          <w:sz w:val="22"/>
          <w:szCs w:val="22"/>
        </w:rPr>
        <w:t>n</w:t>
      </w:r>
      <w:r w:rsidRPr="003F1937">
        <w:rPr>
          <w:rFonts w:ascii="Garamond" w:hAnsi="Garamond" w:cs="Times"/>
          <w:sz w:val="22"/>
          <w:szCs w:val="22"/>
        </w:rPr>
        <w:t xml:space="preserve"> obligation of a people growing to maturity in Christ. What can be done to </w:t>
      </w:r>
      <w:r w:rsidR="0007459B" w:rsidRPr="003F1937">
        <w:rPr>
          <w:rFonts w:ascii="Garamond" w:hAnsi="Garamond" w:cs="Times"/>
          <w:sz w:val="22"/>
          <w:szCs w:val="22"/>
        </w:rPr>
        <w:t>mobilize and equip the priesthood of all believers</w:t>
      </w:r>
      <w:r w:rsidRPr="003F1937">
        <w:rPr>
          <w:rFonts w:ascii="Garamond" w:hAnsi="Garamond" w:cs="Times"/>
          <w:sz w:val="22"/>
          <w:szCs w:val="22"/>
        </w:rPr>
        <w:t>? How will you plan for the evaluation and redesign of existing program and organizational structures in light of the priorities of spiritual development and ministry</w:t>
      </w:r>
      <w:r w:rsidR="0007459B" w:rsidRPr="003F1937">
        <w:rPr>
          <w:rFonts w:ascii="Garamond" w:hAnsi="Garamond" w:cs="Times"/>
          <w:sz w:val="22"/>
          <w:szCs w:val="22"/>
        </w:rPr>
        <w:t xml:space="preserve">?   </w:t>
      </w:r>
      <w:r w:rsidR="0007459B" w:rsidRPr="003F1937">
        <w:rPr>
          <w:rFonts w:ascii="Garamond" w:hAnsi="Garamond"/>
          <w:sz w:val="22"/>
          <w:szCs w:val="22"/>
        </w:rPr>
        <w:t xml:space="preserve"> </w:t>
      </w:r>
      <w:r w:rsidR="0007459B" w:rsidRPr="003F1937">
        <w:rPr>
          <w:rFonts w:ascii="Garamond" w:hAnsi="Garamond" w:cs="Times"/>
          <w:sz w:val="22"/>
          <w:szCs w:val="22"/>
        </w:rPr>
        <w:t xml:space="preserve"> </w:t>
      </w:r>
    </w:p>
    <w:p w14:paraId="6B72F5BB" w14:textId="77777777" w:rsidR="003F17FA" w:rsidRPr="003F1937" w:rsidRDefault="003F17FA" w:rsidP="00667578">
      <w:pPr>
        <w:rPr>
          <w:rFonts w:ascii="Garamond" w:hAnsi="Garamond" w:cs="Times"/>
          <w:sz w:val="22"/>
          <w:szCs w:val="22"/>
        </w:rPr>
      </w:pPr>
    </w:p>
    <w:p w14:paraId="344A04F7" w14:textId="77777777" w:rsidR="003F17FA" w:rsidRPr="003F1937" w:rsidRDefault="0007459B" w:rsidP="00667578">
      <w:pPr>
        <w:rPr>
          <w:rFonts w:ascii="Garamond" w:hAnsi="Garamond" w:cs="Times"/>
          <w:sz w:val="22"/>
          <w:szCs w:val="22"/>
        </w:rPr>
      </w:pPr>
      <w:r w:rsidRPr="003F1937">
        <w:rPr>
          <w:rFonts w:ascii="Garamond" w:hAnsi="Garamond" w:cs="Times"/>
          <w:sz w:val="22"/>
          <w:szCs w:val="22"/>
        </w:rPr>
        <w:t>5</w:t>
      </w:r>
      <w:r w:rsidR="003F17FA" w:rsidRPr="003F1937">
        <w:rPr>
          <w:rFonts w:ascii="Garamond" w:hAnsi="Garamond" w:cs="Times"/>
          <w:sz w:val="22"/>
          <w:szCs w:val="22"/>
        </w:rPr>
        <w:t xml:space="preserve">. </w:t>
      </w:r>
      <w:r w:rsidR="0070245A" w:rsidRPr="003F1937">
        <w:rPr>
          <w:rFonts w:ascii="Garamond" w:hAnsi="Garamond" w:cs="Times"/>
          <w:sz w:val="22"/>
          <w:szCs w:val="22"/>
        </w:rPr>
        <w:t>Give time</w:t>
      </w:r>
      <w:r w:rsidR="003F17FA" w:rsidRPr="003F1937">
        <w:rPr>
          <w:rFonts w:ascii="Garamond" w:hAnsi="Garamond" w:cs="Times"/>
          <w:sz w:val="22"/>
          <w:szCs w:val="22"/>
        </w:rPr>
        <w:t xml:space="preserve"> for prayer, reflection and dialogue on the above before moving to the next </w:t>
      </w:r>
      <w:r w:rsidRPr="003F1937">
        <w:rPr>
          <w:rFonts w:ascii="Garamond" w:hAnsi="Garamond" w:cs="Times"/>
          <w:sz w:val="22"/>
          <w:szCs w:val="22"/>
        </w:rPr>
        <w:t>stages</w:t>
      </w:r>
      <w:r w:rsidR="003F17FA" w:rsidRPr="003F1937">
        <w:rPr>
          <w:rFonts w:ascii="Garamond" w:hAnsi="Garamond" w:cs="Times"/>
          <w:sz w:val="22"/>
          <w:szCs w:val="22"/>
        </w:rPr>
        <w:t xml:space="preserve">. This is, after all, a process of participation with the Spirit of God. </w:t>
      </w:r>
    </w:p>
    <w:p w14:paraId="16AD3F4A" w14:textId="77777777" w:rsidR="003F17FA" w:rsidRPr="003F1937" w:rsidRDefault="008322A5" w:rsidP="00667578">
      <w:pPr>
        <w:pStyle w:val="a"/>
        <w:numPr>
          <w:ilvl w:val="0"/>
          <w:numId w:val="12"/>
        </w:numPr>
        <w:tabs>
          <w:tab w:val="left" w:pos="-1440"/>
        </w:tabs>
        <w:ind w:left="630"/>
        <w:rPr>
          <w:rFonts w:ascii="Garamond" w:hAnsi="Garamond" w:cs="Times"/>
          <w:sz w:val="22"/>
          <w:szCs w:val="22"/>
        </w:rPr>
      </w:pPr>
      <w:r w:rsidRPr="003F1937">
        <w:rPr>
          <w:rFonts w:ascii="Garamond" w:hAnsi="Garamond" w:cs="Times"/>
          <w:sz w:val="22"/>
          <w:szCs w:val="22"/>
        </w:rPr>
        <w:t>Where would God</w:t>
      </w:r>
      <w:r w:rsidR="003F17FA" w:rsidRPr="003F1937">
        <w:rPr>
          <w:rFonts w:ascii="Garamond" w:hAnsi="Garamond" w:cs="Times"/>
          <w:sz w:val="22"/>
          <w:szCs w:val="22"/>
        </w:rPr>
        <w:t xml:space="preserve"> have us invest our resources at this time?</w:t>
      </w:r>
    </w:p>
    <w:p w14:paraId="0F61BF45" w14:textId="77777777" w:rsidR="003F17FA" w:rsidRPr="003F1937" w:rsidRDefault="003F17FA" w:rsidP="00667578">
      <w:pPr>
        <w:pStyle w:val="a"/>
        <w:numPr>
          <w:ilvl w:val="0"/>
          <w:numId w:val="12"/>
        </w:numPr>
        <w:tabs>
          <w:tab w:val="left" w:pos="-1440"/>
        </w:tabs>
        <w:ind w:left="630"/>
        <w:rPr>
          <w:rFonts w:ascii="Garamond" w:hAnsi="Garamond" w:cs="Times"/>
          <w:sz w:val="22"/>
          <w:szCs w:val="22"/>
        </w:rPr>
      </w:pPr>
      <w:r w:rsidRPr="003F1937">
        <w:rPr>
          <w:rFonts w:ascii="Garamond" w:hAnsi="Garamond" w:cs="Times"/>
          <w:sz w:val="22"/>
          <w:szCs w:val="22"/>
        </w:rPr>
        <w:t xml:space="preserve">What are we willing to believe </w:t>
      </w:r>
      <w:r w:rsidR="0007459B" w:rsidRPr="003F1937">
        <w:rPr>
          <w:rFonts w:ascii="Garamond" w:hAnsi="Garamond" w:cs="Times"/>
          <w:sz w:val="22"/>
          <w:szCs w:val="22"/>
        </w:rPr>
        <w:t>that God will</w:t>
      </w:r>
      <w:r w:rsidRPr="003F1937">
        <w:rPr>
          <w:rFonts w:ascii="Garamond" w:hAnsi="Garamond" w:cs="Times"/>
          <w:sz w:val="22"/>
          <w:szCs w:val="22"/>
        </w:rPr>
        <w:t xml:space="preserve"> do in these areas?</w:t>
      </w:r>
    </w:p>
    <w:p w14:paraId="33F37530" w14:textId="77777777" w:rsidR="003F17FA" w:rsidRPr="003F1937" w:rsidRDefault="003F17FA" w:rsidP="00667578">
      <w:pPr>
        <w:pStyle w:val="a"/>
        <w:numPr>
          <w:ilvl w:val="0"/>
          <w:numId w:val="12"/>
        </w:numPr>
        <w:tabs>
          <w:tab w:val="left" w:pos="-1440"/>
        </w:tabs>
        <w:ind w:left="630"/>
        <w:rPr>
          <w:rFonts w:ascii="Garamond" w:hAnsi="Garamond" w:cs="Times"/>
          <w:sz w:val="22"/>
          <w:szCs w:val="22"/>
        </w:rPr>
      </w:pPr>
      <w:r w:rsidRPr="003F1937">
        <w:rPr>
          <w:rFonts w:ascii="Garamond" w:hAnsi="Garamond" w:cs="Times"/>
          <w:sz w:val="22"/>
          <w:szCs w:val="22"/>
        </w:rPr>
        <w:t>How is the Lord directing us to pray for each area of growth and ministry?</w:t>
      </w:r>
    </w:p>
    <w:p w14:paraId="1DE371FB" w14:textId="77777777" w:rsidR="003F17FA" w:rsidRPr="003F1937" w:rsidRDefault="003F17FA" w:rsidP="00667578">
      <w:pPr>
        <w:pStyle w:val="a"/>
        <w:numPr>
          <w:ilvl w:val="0"/>
          <w:numId w:val="12"/>
        </w:numPr>
        <w:tabs>
          <w:tab w:val="left" w:pos="-1440"/>
        </w:tabs>
        <w:ind w:left="630"/>
        <w:rPr>
          <w:rFonts w:ascii="Garamond" w:hAnsi="Garamond" w:cs="Courier"/>
          <w:sz w:val="22"/>
          <w:szCs w:val="22"/>
        </w:rPr>
      </w:pPr>
      <w:r w:rsidRPr="003F1937">
        <w:rPr>
          <w:rFonts w:ascii="Garamond" w:hAnsi="Garamond" w:cs="Times"/>
          <w:sz w:val="22"/>
          <w:szCs w:val="22"/>
        </w:rPr>
        <w:t xml:space="preserve">What specific steps is God calling us to take </w:t>
      </w:r>
      <w:r w:rsidR="008322A5" w:rsidRPr="003F1937">
        <w:rPr>
          <w:rFonts w:ascii="Garamond" w:hAnsi="Garamond" w:cs="Times"/>
          <w:sz w:val="22"/>
          <w:szCs w:val="22"/>
        </w:rPr>
        <w:t>that</w:t>
      </w:r>
      <w:r w:rsidRPr="003F1937">
        <w:rPr>
          <w:rFonts w:ascii="Garamond" w:hAnsi="Garamond" w:cs="Times"/>
          <w:sz w:val="22"/>
          <w:szCs w:val="22"/>
        </w:rPr>
        <w:t xml:space="preserve"> will develop the life and ministry of the congregation?</w:t>
      </w:r>
    </w:p>
    <w:sectPr w:rsidR="003F17FA" w:rsidRPr="003F1937" w:rsidSect="00E86852">
      <w:type w:val="continuous"/>
      <w:pgSz w:w="12240" w:h="15840"/>
      <w:pgMar w:top="1008" w:right="1224" w:bottom="1008" w:left="122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MT Extra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7AE8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6D7DD6"/>
    <w:multiLevelType w:val="hybridMultilevel"/>
    <w:tmpl w:val="69287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A48946"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P MathA" w:eastAsia="Times New Roman" w:hAnsi="WP Math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822F7"/>
    <w:multiLevelType w:val="hybridMultilevel"/>
    <w:tmpl w:val="50C2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15DA8"/>
    <w:multiLevelType w:val="hybridMultilevel"/>
    <w:tmpl w:val="7592C0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DB368A"/>
    <w:multiLevelType w:val="hybridMultilevel"/>
    <w:tmpl w:val="2EEC8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F7C49"/>
    <w:multiLevelType w:val="hybridMultilevel"/>
    <w:tmpl w:val="7D521D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F27D0"/>
    <w:multiLevelType w:val="hybridMultilevel"/>
    <w:tmpl w:val="39C0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11A2E"/>
    <w:multiLevelType w:val="hybridMultilevel"/>
    <w:tmpl w:val="3CA6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839AB"/>
    <w:multiLevelType w:val="hybridMultilevel"/>
    <w:tmpl w:val="2A9E5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A4A7B"/>
    <w:multiLevelType w:val="hybridMultilevel"/>
    <w:tmpl w:val="2364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6284A"/>
    <w:multiLevelType w:val="hybridMultilevel"/>
    <w:tmpl w:val="DE5CF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6F1715"/>
    <w:multiLevelType w:val="hybridMultilevel"/>
    <w:tmpl w:val="8B524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A48946"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P MathA" w:eastAsia="Times New Roman" w:hAnsi="WP Math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FA"/>
    <w:rsid w:val="0007459B"/>
    <w:rsid w:val="001C468D"/>
    <w:rsid w:val="001F04B0"/>
    <w:rsid w:val="00322752"/>
    <w:rsid w:val="003F17FA"/>
    <w:rsid w:val="003F1937"/>
    <w:rsid w:val="004462F0"/>
    <w:rsid w:val="00667578"/>
    <w:rsid w:val="0070245A"/>
    <w:rsid w:val="008322A5"/>
    <w:rsid w:val="00996B68"/>
    <w:rsid w:val="00B514E6"/>
    <w:rsid w:val="00C933C9"/>
    <w:rsid w:val="00CB43FB"/>
    <w:rsid w:val="00D61082"/>
    <w:rsid w:val="00E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7BEC00"/>
  <w15:docId w15:val="{AC691431-BA86-46B3-800C-0C7DDB72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table" w:styleId="TableGrid">
    <w:name w:val="Table Grid"/>
    <w:basedOn w:val="TableNormal"/>
    <w:uiPriority w:val="59"/>
    <w:rsid w:val="00667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</Words>
  <Characters>3116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Planning Process Based on the Spiritual Character of the Congregation</vt:lpstr>
    </vt:vector>
  </TitlesOfParts>
  <Company>iComm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Planning Process Based on the Spiritual Character of the Congregation</dc:title>
  <dc:subject/>
  <dc:creator> Linda Cannell</dc:creator>
  <cp:keywords/>
  <dc:description/>
  <cp:lastModifiedBy>cheath</cp:lastModifiedBy>
  <cp:revision>4</cp:revision>
  <dcterms:created xsi:type="dcterms:W3CDTF">2015-05-23T18:43:00Z</dcterms:created>
  <dcterms:modified xsi:type="dcterms:W3CDTF">2015-10-29T14:48:00Z</dcterms:modified>
</cp:coreProperties>
</file>