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A31DA" w14:textId="77777777" w:rsidR="0031247F" w:rsidRPr="00C93D5E" w:rsidRDefault="00C93D5E" w:rsidP="0031247F">
      <w:pPr>
        <w:rPr>
          <w:rFonts w:ascii="Times New Roman" w:hAnsi="Times New Roman"/>
          <w:sz w:val="28"/>
          <w:szCs w:val="28"/>
        </w:rPr>
      </w:pPr>
      <w:r w:rsidRPr="00C93D5E">
        <w:rPr>
          <w:rFonts w:ascii="Times New Roman" w:hAnsi="Times New Roman"/>
          <w:b/>
          <w:bCs/>
          <w:sz w:val="28"/>
          <w:szCs w:val="28"/>
        </w:rPr>
        <w:t>Using Advance Organizers to Facilitate Learning</w:t>
      </w:r>
    </w:p>
    <w:p w14:paraId="7A772A2B" w14:textId="77777777" w:rsidR="0031247F" w:rsidRPr="00962F88" w:rsidRDefault="0031247F" w:rsidP="0031247F">
      <w:pPr>
        <w:rPr>
          <w:rFonts w:ascii="Times New Roman" w:hAnsi="Times New Roman"/>
          <w:sz w:val="22"/>
          <w:szCs w:val="22"/>
        </w:rPr>
      </w:pPr>
    </w:p>
    <w:p w14:paraId="4899B9BE" w14:textId="77777777" w:rsidR="0031247F" w:rsidRPr="00044928" w:rsidRDefault="00C93D5E" w:rsidP="0031247F">
      <w:pPr>
        <w:rPr>
          <w:rFonts w:ascii="Times New Roman" w:hAnsi="Times New Roman"/>
        </w:rPr>
      </w:pPr>
      <w:r>
        <w:rPr>
          <w:rFonts w:ascii="Times New Roman" w:hAnsi="Times New Roman"/>
        </w:rPr>
        <w:t>Lecturing has</w:t>
      </w:r>
      <w:r w:rsidR="0031247F" w:rsidRPr="00044928">
        <w:rPr>
          <w:rFonts w:ascii="Times New Roman" w:hAnsi="Times New Roman"/>
        </w:rPr>
        <w:t xml:space="preserve"> been criticized for fostering intellectual passivity</w:t>
      </w:r>
      <w:r>
        <w:rPr>
          <w:rFonts w:ascii="Times New Roman" w:hAnsi="Times New Roman"/>
        </w:rPr>
        <w:t xml:space="preserve">, </w:t>
      </w:r>
      <w:r w:rsidR="0031247F" w:rsidRPr="00044928">
        <w:rPr>
          <w:rFonts w:ascii="Times New Roman" w:hAnsi="Times New Roman"/>
        </w:rPr>
        <w:t>discouraging critical thinking</w:t>
      </w:r>
      <w:r>
        <w:rPr>
          <w:rFonts w:ascii="Times New Roman" w:hAnsi="Times New Roman"/>
        </w:rPr>
        <w:t>,</w:t>
      </w:r>
      <w:r w:rsidR="0031247F" w:rsidRPr="00044928">
        <w:rPr>
          <w:rFonts w:ascii="Times New Roman" w:hAnsi="Times New Roman"/>
        </w:rPr>
        <w:t xml:space="preserve"> and </w:t>
      </w:r>
      <w:r>
        <w:rPr>
          <w:rFonts w:ascii="Times New Roman" w:hAnsi="Times New Roman"/>
        </w:rPr>
        <w:t xml:space="preserve">hindering </w:t>
      </w:r>
      <w:r w:rsidR="0031247F" w:rsidRPr="00044928">
        <w:rPr>
          <w:rFonts w:ascii="Times New Roman" w:hAnsi="Times New Roman"/>
        </w:rPr>
        <w:t xml:space="preserve">the task of </w:t>
      </w:r>
      <w:r>
        <w:rPr>
          <w:rFonts w:ascii="Times New Roman" w:hAnsi="Times New Roman"/>
        </w:rPr>
        <w:t>“making meaning.”</w:t>
      </w:r>
      <w:r w:rsidR="0031247F" w:rsidRPr="00044928">
        <w:rPr>
          <w:rFonts w:ascii="Times New Roman" w:hAnsi="Times New Roman"/>
        </w:rPr>
        <w:t xml:space="preserve">  The advance organizer is used, on occasion, at the beginning of a</w:t>
      </w:r>
      <w:r>
        <w:rPr>
          <w:rFonts w:ascii="Times New Roman" w:hAnsi="Times New Roman"/>
        </w:rPr>
        <w:t xml:space="preserve"> class or session to provide</w:t>
      </w:r>
      <w:r w:rsidR="0031247F" w:rsidRPr="00044928">
        <w:rPr>
          <w:rFonts w:ascii="Times New Roman" w:hAnsi="Times New Roman"/>
        </w:rPr>
        <w:t xml:space="preserve"> students w</w:t>
      </w:r>
      <w:r>
        <w:rPr>
          <w:rFonts w:ascii="Times New Roman" w:hAnsi="Times New Roman"/>
        </w:rPr>
        <w:t>ith “intellectual scaffolding”</w:t>
      </w:r>
      <w:r w:rsidR="0031247F" w:rsidRPr="00044928">
        <w:rPr>
          <w:rFonts w:ascii="Times New Roman" w:hAnsi="Times New Roman"/>
        </w:rPr>
        <w:t xml:space="preserve"> which structures the ideas and information they will</w:t>
      </w:r>
      <w:r>
        <w:rPr>
          <w:rFonts w:ascii="Times New Roman" w:hAnsi="Times New Roman"/>
        </w:rPr>
        <w:t xml:space="preserve"> encounter during the session. </w:t>
      </w:r>
      <w:r w:rsidR="0031247F" w:rsidRPr="00044928">
        <w:rPr>
          <w:rFonts w:ascii="Times New Roman" w:hAnsi="Times New Roman"/>
        </w:rPr>
        <w:t>Three major premises underlie the use of advance organizers:</w:t>
      </w:r>
    </w:p>
    <w:p w14:paraId="4C778D42" w14:textId="77777777" w:rsidR="0031247F" w:rsidRPr="00044928" w:rsidRDefault="0031247F" w:rsidP="0031247F">
      <w:pPr>
        <w:pStyle w:val="a"/>
        <w:numPr>
          <w:ilvl w:val="0"/>
          <w:numId w:val="1"/>
        </w:numPr>
        <w:tabs>
          <w:tab w:val="left" w:pos="-1440"/>
        </w:tabs>
        <w:rPr>
          <w:rFonts w:ascii="Times New Roman" w:hAnsi="Times New Roman"/>
        </w:rPr>
      </w:pPr>
      <w:r w:rsidRPr="00044928">
        <w:rPr>
          <w:rFonts w:ascii="Times New Roman" w:hAnsi="Times New Roman"/>
        </w:rPr>
        <w:t>The way the content of a course is organized can affect the understanding and retention of that content.</w:t>
      </w:r>
    </w:p>
    <w:p w14:paraId="2172F1A6" w14:textId="77777777" w:rsidR="0031247F" w:rsidRPr="00044928" w:rsidRDefault="0031247F" w:rsidP="0031247F">
      <w:pPr>
        <w:pStyle w:val="a"/>
        <w:numPr>
          <w:ilvl w:val="0"/>
          <w:numId w:val="1"/>
        </w:numPr>
        <w:tabs>
          <w:tab w:val="left" w:pos="-1440"/>
        </w:tabs>
        <w:rPr>
          <w:rFonts w:ascii="Times New Roman" w:hAnsi="Times New Roman"/>
        </w:rPr>
      </w:pPr>
      <w:r w:rsidRPr="00044928">
        <w:rPr>
          <w:rFonts w:ascii="Times New Roman" w:hAnsi="Times New Roman"/>
        </w:rPr>
        <w:t>The use of the advance organizer implies that the mind works in particular wa</w:t>
      </w:r>
      <w:r w:rsidR="00C93D5E">
        <w:rPr>
          <w:rFonts w:ascii="Times New Roman" w:hAnsi="Times New Roman"/>
        </w:rPr>
        <w:t xml:space="preserve">ys to process new information. </w:t>
      </w:r>
      <w:r w:rsidRPr="00044928">
        <w:rPr>
          <w:rFonts w:ascii="Times New Roman" w:hAnsi="Times New Roman"/>
        </w:rPr>
        <w:t xml:space="preserve">The advance organizer concept is built on the premise that the processing is facilitated if learners can see in advance the organization of the concepts, issues, and information of the course. </w:t>
      </w:r>
    </w:p>
    <w:p w14:paraId="51AD2A85" w14:textId="77777777" w:rsidR="0031247F" w:rsidRPr="00044928" w:rsidRDefault="0031247F" w:rsidP="0031247F">
      <w:pPr>
        <w:pStyle w:val="a"/>
        <w:numPr>
          <w:ilvl w:val="0"/>
          <w:numId w:val="1"/>
        </w:numPr>
        <w:tabs>
          <w:tab w:val="left" w:pos="-1440"/>
        </w:tabs>
        <w:rPr>
          <w:rFonts w:ascii="Times New Roman" w:hAnsi="Times New Roman"/>
        </w:rPr>
      </w:pPr>
      <w:r w:rsidRPr="00044928">
        <w:rPr>
          <w:rFonts w:ascii="Times New Roman" w:hAnsi="Times New Roman"/>
        </w:rPr>
        <w:t xml:space="preserve">Large amounts of content cannot be conveyed meaningfully and efficiently without some way of helping the learner see the structure of that content. The important and difficult task in developing approaches to teaching that are presentational in their form (e.g., lecture) is to stimulate the learner's active involvement with the material. The advance organizer can contain questions, or problems, or suggest a procedure for thinking through the material as it is being presented. </w:t>
      </w:r>
    </w:p>
    <w:p w14:paraId="7B451983" w14:textId="77777777" w:rsidR="0031247F" w:rsidRPr="00044928" w:rsidRDefault="0031247F" w:rsidP="0031247F">
      <w:pPr>
        <w:rPr>
          <w:rFonts w:ascii="Times New Roman" w:hAnsi="Times New Roman"/>
        </w:rPr>
      </w:pPr>
    </w:p>
    <w:p w14:paraId="24F0B7B1" w14:textId="77777777" w:rsidR="0031247F" w:rsidRPr="00044928" w:rsidRDefault="0031247F" w:rsidP="0031247F">
      <w:pPr>
        <w:rPr>
          <w:rFonts w:ascii="Times New Roman" w:hAnsi="Times New Roman"/>
        </w:rPr>
      </w:pPr>
      <w:r w:rsidRPr="00044928">
        <w:rPr>
          <w:rFonts w:ascii="Times New Roman" w:hAnsi="Times New Roman"/>
        </w:rPr>
        <w:t>It is important to note that the advance organizer is most effective when the information or concepts outlined are related to already existing concepts or ideas that the learner has about the subject. The opening session(s) in a course could, therefore, be better used to clarify the extent of understanding and information that students in the class already possess about the course. Related to this is the observation that effective advance organizers use language familiar to the student and appropriate illustrations or analogies.</w:t>
      </w:r>
    </w:p>
    <w:p w14:paraId="41C3D9F1" w14:textId="77777777" w:rsidR="0031247F" w:rsidRPr="00044928" w:rsidRDefault="0031247F" w:rsidP="0031247F">
      <w:pPr>
        <w:rPr>
          <w:rFonts w:ascii="Times New Roman" w:hAnsi="Times New Roman"/>
        </w:rPr>
      </w:pPr>
    </w:p>
    <w:p w14:paraId="118CC7D3" w14:textId="77777777" w:rsidR="0031247F" w:rsidRPr="00044928" w:rsidRDefault="00C93D5E" w:rsidP="0031247F">
      <w:pPr>
        <w:rPr>
          <w:rFonts w:ascii="Times New Roman" w:hAnsi="Times New Roman"/>
        </w:rPr>
      </w:pPr>
      <w:r>
        <w:rPr>
          <w:rFonts w:ascii="Times New Roman" w:hAnsi="Times New Roman"/>
        </w:rPr>
        <w:t>The advance organizer “sets up”</w:t>
      </w:r>
      <w:r w:rsidR="0031247F" w:rsidRPr="00044928">
        <w:rPr>
          <w:rFonts w:ascii="Times New Roman" w:hAnsi="Times New Roman"/>
        </w:rPr>
        <w:t xml:space="preserve"> the course, prompts the learner to recall information or ideas they already possess about the subject</w:t>
      </w:r>
      <w:r>
        <w:rPr>
          <w:rFonts w:ascii="Times New Roman" w:hAnsi="Times New Roman"/>
        </w:rPr>
        <w:t>, and suggests ways by which ideas</w:t>
      </w:r>
      <w:r w:rsidR="0031247F" w:rsidRPr="00044928">
        <w:rPr>
          <w:rFonts w:ascii="Times New Roman" w:hAnsi="Times New Roman"/>
        </w:rPr>
        <w:t xml:space="preserve"> will be explored </w:t>
      </w:r>
      <w:r>
        <w:rPr>
          <w:rFonts w:ascii="Times New Roman" w:hAnsi="Times New Roman"/>
        </w:rPr>
        <w:t>in the course or session</w:t>
      </w:r>
      <w:r w:rsidR="0031247F" w:rsidRPr="00044928">
        <w:rPr>
          <w:rFonts w:ascii="Times New Roman" w:hAnsi="Times New Roman"/>
        </w:rPr>
        <w:t>.</w:t>
      </w:r>
    </w:p>
    <w:p w14:paraId="60DA91E3" w14:textId="77777777" w:rsidR="0031247F" w:rsidRPr="00044928" w:rsidRDefault="0031247F" w:rsidP="0031247F">
      <w:pPr>
        <w:rPr>
          <w:rFonts w:ascii="Times New Roman" w:hAnsi="Times New Roman"/>
        </w:rPr>
      </w:pPr>
    </w:p>
    <w:p w14:paraId="3C1BA00F" w14:textId="77777777" w:rsidR="0031247F" w:rsidRPr="00044928" w:rsidRDefault="00C93D5E" w:rsidP="0031247F">
      <w:pPr>
        <w:rPr>
          <w:rFonts w:ascii="Times New Roman" w:hAnsi="Times New Roman"/>
        </w:rPr>
      </w:pPr>
      <w:r>
        <w:rPr>
          <w:rFonts w:ascii="Times New Roman" w:hAnsi="Times New Roman"/>
        </w:rPr>
        <w:t xml:space="preserve">As part of the advance organizer, </w:t>
      </w:r>
      <w:r w:rsidR="0031247F" w:rsidRPr="00044928">
        <w:rPr>
          <w:rFonts w:ascii="Times New Roman" w:hAnsi="Times New Roman"/>
        </w:rPr>
        <w:t>students can be asked to</w:t>
      </w:r>
      <w:r>
        <w:rPr>
          <w:rFonts w:ascii="Times New Roman" w:hAnsi="Times New Roman"/>
        </w:rPr>
        <w:t xml:space="preserve"> think about the following through the presentation or course:</w:t>
      </w:r>
    </w:p>
    <w:p w14:paraId="0AD83D30" w14:textId="77777777" w:rsidR="0031247F" w:rsidRPr="00044928" w:rsidRDefault="00C93D5E" w:rsidP="0031247F">
      <w:pPr>
        <w:pStyle w:val="a"/>
        <w:numPr>
          <w:ilvl w:val="0"/>
          <w:numId w:val="2"/>
        </w:numPr>
        <w:tabs>
          <w:tab w:val="left" w:pos="-1440"/>
        </w:tabs>
        <w:rPr>
          <w:rFonts w:ascii="Times New Roman" w:hAnsi="Times New Roman"/>
        </w:rPr>
      </w:pPr>
      <w:r>
        <w:rPr>
          <w:rFonts w:ascii="Times New Roman" w:hAnsi="Times New Roman"/>
        </w:rPr>
        <w:t>D</w:t>
      </w:r>
      <w:r w:rsidR="0031247F" w:rsidRPr="00044928">
        <w:rPr>
          <w:rFonts w:ascii="Times New Roman" w:hAnsi="Times New Roman"/>
        </w:rPr>
        <w:t xml:space="preserve">escribe how the concepts/information of the </w:t>
      </w:r>
      <w:r>
        <w:rPr>
          <w:rFonts w:ascii="Times New Roman" w:hAnsi="Times New Roman"/>
        </w:rPr>
        <w:t xml:space="preserve">session or </w:t>
      </w:r>
      <w:bookmarkStart w:id="0" w:name="_GoBack"/>
      <w:bookmarkEnd w:id="0"/>
      <w:r w:rsidR="0031247F" w:rsidRPr="00044928">
        <w:rPr>
          <w:rFonts w:ascii="Times New Roman" w:hAnsi="Times New Roman"/>
        </w:rPr>
        <w:t>course relate to some asp</w:t>
      </w:r>
      <w:r>
        <w:rPr>
          <w:rFonts w:ascii="Times New Roman" w:hAnsi="Times New Roman"/>
        </w:rPr>
        <w:t>ect of their existing knowledge.</w:t>
      </w:r>
      <w:r w:rsidR="0031247F" w:rsidRPr="00044928">
        <w:rPr>
          <w:rFonts w:ascii="Times New Roman" w:hAnsi="Times New Roman"/>
        </w:rPr>
        <w:t xml:space="preserve"> </w:t>
      </w:r>
    </w:p>
    <w:p w14:paraId="24B016D5" w14:textId="77777777" w:rsidR="0031247F" w:rsidRPr="00044928" w:rsidRDefault="00C93D5E" w:rsidP="0031247F">
      <w:pPr>
        <w:pStyle w:val="a"/>
        <w:numPr>
          <w:ilvl w:val="0"/>
          <w:numId w:val="2"/>
        </w:numPr>
        <w:tabs>
          <w:tab w:val="left" w:pos="-1440"/>
        </w:tabs>
        <w:rPr>
          <w:rFonts w:ascii="Times New Roman" w:hAnsi="Times New Roman"/>
        </w:rPr>
      </w:pPr>
      <w:r>
        <w:rPr>
          <w:rFonts w:ascii="Times New Roman" w:hAnsi="Times New Roman"/>
        </w:rPr>
        <w:t>G</w:t>
      </w:r>
      <w:r w:rsidR="0031247F" w:rsidRPr="00044928">
        <w:rPr>
          <w:rFonts w:ascii="Times New Roman" w:hAnsi="Times New Roman"/>
        </w:rPr>
        <w:t>ive additional e</w:t>
      </w:r>
      <w:r>
        <w:rPr>
          <w:rFonts w:ascii="Times New Roman" w:hAnsi="Times New Roman"/>
        </w:rPr>
        <w:t>xamples related to the material.</w:t>
      </w:r>
    </w:p>
    <w:p w14:paraId="1268AC4B" w14:textId="77777777" w:rsidR="0031247F" w:rsidRPr="00044928" w:rsidRDefault="00C93D5E" w:rsidP="0031247F">
      <w:pPr>
        <w:pStyle w:val="a"/>
        <w:numPr>
          <w:ilvl w:val="0"/>
          <w:numId w:val="2"/>
        </w:numPr>
        <w:tabs>
          <w:tab w:val="left" w:pos="-1440"/>
        </w:tabs>
        <w:rPr>
          <w:rFonts w:ascii="Times New Roman" w:hAnsi="Times New Roman"/>
        </w:rPr>
      </w:pPr>
      <w:r>
        <w:rPr>
          <w:rFonts w:ascii="Times New Roman" w:hAnsi="Times New Roman"/>
        </w:rPr>
        <w:t>E</w:t>
      </w:r>
      <w:r w:rsidR="0031247F" w:rsidRPr="00044928">
        <w:rPr>
          <w:rFonts w:ascii="Times New Roman" w:hAnsi="Times New Roman"/>
        </w:rPr>
        <w:t xml:space="preserve">xamine the concepts </w:t>
      </w:r>
      <w:r>
        <w:rPr>
          <w:rFonts w:ascii="Times New Roman" w:hAnsi="Times New Roman"/>
        </w:rPr>
        <w:t>from other points of view.</w:t>
      </w:r>
    </w:p>
    <w:p w14:paraId="54A67497" w14:textId="77777777" w:rsidR="0031247F" w:rsidRPr="00044928" w:rsidRDefault="00C93D5E" w:rsidP="0031247F">
      <w:pPr>
        <w:pStyle w:val="a"/>
        <w:numPr>
          <w:ilvl w:val="0"/>
          <w:numId w:val="2"/>
        </w:numPr>
        <w:tabs>
          <w:tab w:val="left" w:pos="-1440"/>
        </w:tabs>
        <w:rPr>
          <w:rFonts w:ascii="Times New Roman" w:hAnsi="Times New Roman"/>
        </w:rPr>
      </w:pPr>
      <w:r>
        <w:rPr>
          <w:rFonts w:ascii="Times New Roman" w:hAnsi="Times New Roman"/>
        </w:rPr>
        <w:t>R</w:t>
      </w:r>
      <w:r w:rsidR="0031247F" w:rsidRPr="00044928">
        <w:rPr>
          <w:rFonts w:ascii="Times New Roman" w:hAnsi="Times New Roman"/>
        </w:rPr>
        <w:t>elate the concepts giv</w:t>
      </w:r>
      <w:r>
        <w:rPr>
          <w:rFonts w:ascii="Times New Roman" w:hAnsi="Times New Roman"/>
        </w:rPr>
        <w:t>en to contradictory material.</w:t>
      </w:r>
    </w:p>
    <w:p w14:paraId="10D3994E" w14:textId="77777777" w:rsidR="0031247F" w:rsidRPr="00044928" w:rsidRDefault="00C93D5E" w:rsidP="0031247F">
      <w:pPr>
        <w:pStyle w:val="a"/>
        <w:numPr>
          <w:ilvl w:val="0"/>
          <w:numId w:val="2"/>
        </w:numPr>
        <w:tabs>
          <w:tab w:val="left" w:pos="-1440"/>
        </w:tabs>
        <w:rPr>
          <w:rFonts w:ascii="Times New Roman" w:hAnsi="Times New Roman"/>
        </w:rPr>
      </w:pPr>
      <w:r>
        <w:rPr>
          <w:rFonts w:ascii="Times New Roman" w:hAnsi="Times New Roman"/>
        </w:rPr>
        <w:t>I</w:t>
      </w:r>
      <w:r w:rsidR="0031247F" w:rsidRPr="00044928">
        <w:rPr>
          <w:rFonts w:ascii="Times New Roman" w:hAnsi="Times New Roman"/>
        </w:rPr>
        <w:t>dentify underlying as</w:t>
      </w:r>
      <w:r>
        <w:rPr>
          <w:rFonts w:ascii="Times New Roman" w:hAnsi="Times New Roman"/>
        </w:rPr>
        <w:t xml:space="preserve">sumptions or inferences in the </w:t>
      </w:r>
      <w:r w:rsidR="0031247F" w:rsidRPr="00044928">
        <w:rPr>
          <w:rFonts w:ascii="Times New Roman" w:hAnsi="Times New Roman"/>
        </w:rPr>
        <w:t xml:space="preserve">concepts presented.      </w:t>
      </w:r>
    </w:p>
    <w:p w14:paraId="20ACEDA6" w14:textId="77777777" w:rsidR="0031247F" w:rsidRPr="00044928" w:rsidRDefault="0031247F" w:rsidP="0031247F">
      <w:pPr>
        <w:rPr>
          <w:rFonts w:ascii="Times New Roman" w:hAnsi="Times New Roman"/>
        </w:rPr>
      </w:pPr>
      <w:r w:rsidRPr="00044928">
        <w:rPr>
          <w:rFonts w:ascii="Times New Roman" w:hAnsi="Times New Roman"/>
        </w:rPr>
        <w:t xml:space="preserve"> </w:t>
      </w:r>
    </w:p>
    <w:p w14:paraId="2525C881" w14:textId="77777777" w:rsidR="0031247F" w:rsidRPr="00044928" w:rsidRDefault="0031247F" w:rsidP="0031247F">
      <w:pPr>
        <w:rPr>
          <w:rFonts w:ascii="Times New Roman" w:hAnsi="Times New Roman"/>
        </w:rPr>
      </w:pPr>
    </w:p>
    <w:p w14:paraId="3589D67A" w14:textId="77777777" w:rsidR="001A01E8" w:rsidRPr="00044928" w:rsidRDefault="001A01E8" w:rsidP="0031247F">
      <w:pPr>
        <w:rPr>
          <w:rFonts w:ascii="Times New Roman" w:hAnsi="Times New Roman"/>
        </w:rPr>
      </w:pPr>
    </w:p>
    <w:sectPr w:rsidR="001A01E8" w:rsidRPr="00044928" w:rsidSect="0031247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76C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A371B2B"/>
    <w:multiLevelType w:val="hybridMultilevel"/>
    <w:tmpl w:val="F07A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354306"/>
    <w:multiLevelType w:val="hybridMultilevel"/>
    <w:tmpl w:val="E06C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E8"/>
    <w:rsid w:val="00044928"/>
    <w:rsid w:val="000B59E5"/>
    <w:rsid w:val="00104C0A"/>
    <w:rsid w:val="001A01E8"/>
    <w:rsid w:val="0031247F"/>
    <w:rsid w:val="005112F1"/>
    <w:rsid w:val="00962F88"/>
    <w:rsid w:val="00B26993"/>
    <w:rsid w:val="00C9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C09C6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2196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USING ADVANCE ORGANIZERS TO FACILITATE LEARNING</vt:lpstr>
    </vt:vector>
  </TitlesOfParts>
  <Company>iComm</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ADVANCE ORGANIZERS TO FACILITATE LEARNING</dc:title>
  <dc:subject/>
  <dc:creator> Linda Cannell</dc:creator>
  <cp:keywords/>
  <dc:description/>
  <cp:lastModifiedBy>Linda Cannell</cp:lastModifiedBy>
  <cp:revision>3</cp:revision>
  <dcterms:created xsi:type="dcterms:W3CDTF">2015-05-25T01:37:00Z</dcterms:created>
  <dcterms:modified xsi:type="dcterms:W3CDTF">2015-10-03T19:17:00Z</dcterms:modified>
</cp:coreProperties>
</file>