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35A9B" w14:textId="77777777" w:rsidR="003A7CED" w:rsidRPr="008E082F" w:rsidRDefault="005F114D" w:rsidP="00501DD1">
      <w:pPr>
        <w:rPr>
          <w:rFonts w:ascii="Garamond" w:hAnsi="Garamond"/>
        </w:rPr>
      </w:pPr>
      <w:r w:rsidRPr="008E082F">
        <w:rPr>
          <w:rFonts w:ascii="Garamond" w:eastAsia="Times New Roman" w:hAnsi="Garamond" w:cs="Times New Roman"/>
          <w:noProof/>
        </w:rPr>
        <w:drawing>
          <wp:inline distT="0" distB="0" distL="0" distR="0" wp14:anchorId="5C8934E5" wp14:editId="74DE0F1A">
            <wp:extent cx="1371600" cy="419757"/>
            <wp:effectExtent l="0" t="0" r="0" b="12065"/>
            <wp:docPr id="1" name="Picture 1" descr="A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465" cy="420022"/>
                    </a:xfrm>
                    <a:prstGeom prst="rect">
                      <a:avLst/>
                    </a:prstGeom>
                    <a:noFill/>
                    <a:ln>
                      <a:noFill/>
                    </a:ln>
                  </pic:spPr>
                </pic:pic>
              </a:graphicData>
            </a:graphic>
          </wp:inline>
        </w:drawing>
      </w:r>
    </w:p>
    <w:p w14:paraId="0A07BA03" w14:textId="77777777" w:rsidR="005F114D" w:rsidRPr="008E082F" w:rsidRDefault="005F114D" w:rsidP="00501DD1">
      <w:pPr>
        <w:rPr>
          <w:rFonts w:ascii="Garamond" w:hAnsi="Garamond"/>
        </w:rPr>
      </w:pPr>
    </w:p>
    <w:p w14:paraId="6577C66D" w14:textId="77777777" w:rsidR="005F114D" w:rsidRPr="008E082F" w:rsidRDefault="005F114D" w:rsidP="00501DD1">
      <w:pPr>
        <w:rPr>
          <w:rFonts w:ascii="Garamond" w:eastAsia="Times New Roman" w:hAnsi="Garamond" w:cs="Times New Roman"/>
          <w:b/>
        </w:rPr>
      </w:pPr>
      <w:r w:rsidRPr="008E082F">
        <w:rPr>
          <w:rFonts w:ascii="Garamond" w:eastAsia="Times New Roman" w:hAnsi="Garamond" w:cs="Times New Roman"/>
          <w:b/>
        </w:rPr>
        <w:t xml:space="preserve">Do We Still Need Seminaries? </w:t>
      </w:r>
    </w:p>
    <w:p w14:paraId="3F042C6C" w14:textId="77777777" w:rsidR="005F114D" w:rsidRPr="008E082F" w:rsidRDefault="005F114D" w:rsidP="00501DD1">
      <w:pPr>
        <w:rPr>
          <w:rFonts w:ascii="Garamond" w:eastAsia="Times New Roman" w:hAnsi="Garamond" w:cs="Times New Roman"/>
          <w:sz w:val="24"/>
          <w:szCs w:val="24"/>
        </w:rPr>
      </w:pPr>
      <w:r w:rsidRPr="008E082F">
        <w:rPr>
          <w:rFonts w:ascii="Garamond" w:eastAsia="Times New Roman" w:hAnsi="Garamond" w:cs="Times New Roman"/>
          <w:sz w:val="24"/>
          <w:szCs w:val="24"/>
        </w:rPr>
        <w:t>Reports of declining seminaries raise many questions about the future of the church</w:t>
      </w:r>
    </w:p>
    <w:p w14:paraId="1E29097F" w14:textId="77777777" w:rsidR="005F114D" w:rsidRPr="008E082F" w:rsidRDefault="005F114D" w:rsidP="00501DD1">
      <w:pPr>
        <w:rPr>
          <w:rFonts w:ascii="Garamond" w:eastAsia="Times New Roman" w:hAnsi="Garamond" w:cs="Times New Roman"/>
          <w:sz w:val="20"/>
          <w:szCs w:val="20"/>
        </w:rPr>
      </w:pPr>
      <w:proofErr w:type="gramStart"/>
      <w:r w:rsidRPr="008E082F">
        <w:rPr>
          <w:rFonts w:ascii="Garamond" w:eastAsia="Times New Roman" w:hAnsi="Garamond" w:cs="Times New Roman"/>
          <w:sz w:val="20"/>
          <w:szCs w:val="20"/>
        </w:rPr>
        <w:t>by</w:t>
      </w:r>
      <w:proofErr w:type="gramEnd"/>
      <w:r w:rsidRPr="008E082F">
        <w:rPr>
          <w:rFonts w:ascii="Garamond" w:eastAsia="Times New Roman" w:hAnsi="Garamond" w:cs="Times New Roman"/>
          <w:sz w:val="20"/>
          <w:szCs w:val="20"/>
        </w:rPr>
        <w:t xml:space="preserve"> Skye </w:t>
      </w:r>
      <w:proofErr w:type="spellStart"/>
      <w:r w:rsidRPr="008E082F">
        <w:rPr>
          <w:rFonts w:ascii="Garamond" w:eastAsia="Times New Roman" w:hAnsi="Garamond" w:cs="Times New Roman"/>
          <w:sz w:val="20"/>
          <w:szCs w:val="20"/>
        </w:rPr>
        <w:t>Jethani</w:t>
      </w:r>
      <w:proofErr w:type="spellEnd"/>
    </w:p>
    <w:p w14:paraId="275E13F2" w14:textId="77777777" w:rsidR="005F114D" w:rsidRPr="008E082F" w:rsidRDefault="005F114D" w:rsidP="00501DD1">
      <w:pPr>
        <w:rPr>
          <w:rFonts w:ascii="Garamond" w:eastAsia="Times New Roman" w:hAnsi="Garamond" w:cs="Times New Roman"/>
          <w:sz w:val="20"/>
          <w:szCs w:val="20"/>
        </w:rPr>
      </w:pPr>
      <w:r w:rsidRPr="008E082F">
        <w:rPr>
          <w:rFonts w:ascii="Garamond" w:eastAsia="Times New Roman" w:hAnsi="Garamond" w:cs="Times New Roman"/>
          <w:sz w:val="20"/>
          <w:szCs w:val="20"/>
        </w:rPr>
        <w:t>April 1, 2013</w:t>
      </w:r>
    </w:p>
    <w:p w14:paraId="753E90DD" w14:textId="5F75BA5D" w:rsidR="00A8777C" w:rsidRPr="008E082F" w:rsidRDefault="00501DD1" w:rsidP="00501DD1">
      <w:pPr>
        <w:rPr>
          <w:rFonts w:ascii="Garamond" w:hAnsi="Garamond" w:cs="Times New Roman"/>
          <w:sz w:val="20"/>
          <w:szCs w:val="20"/>
        </w:rPr>
      </w:pPr>
      <w:hyperlink r:id="rId6" w:history="1">
        <w:r w:rsidRPr="008E082F">
          <w:rPr>
            <w:rStyle w:val="Hyperlink"/>
            <w:rFonts w:ascii="Garamond" w:hAnsi="Garamond" w:cs="Times New Roman"/>
            <w:sz w:val="20"/>
            <w:szCs w:val="20"/>
          </w:rPr>
          <w:t>http://www.christianitytoday.com/parse/2013/april/do-we-still-need-seminaries.html?paging=off</w:t>
        </w:r>
      </w:hyperlink>
    </w:p>
    <w:p w14:paraId="05F65581" w14:textId="77777777" w:rsidR="00501DD1" w:rsidRPr="008E082F" w:rsidRDefault="00501DD1" w:rsidP="00501DD1">
      <w:pPr>
        <w:rPr>
          <w:rFonts w:ascii="Garamond" w:hAnsi="Garamond" w:cs="Times New Roman"/>
          <w:sz w:val="20"/>
          <w:szCs w:val="20"/>
        </w:rPr>
      </w:pPr>
    </w:p>
    <w:p w14:paraId="4E30A8EF" w14:textId="1D1CA5BA" w:rsidR="005F114D" w:rsidRPr="00C11269" w:rsidRDefault="005F114D" w:rsidP="00501DD1">
      <w:pPr>
        <w:rPr>
          <w:rFonts w:ascii="Garamond" w:hAnsi="Garamond" w:cs="Times New Roman"/>
          <w:sz w:val="24"/>
          <w:szCs w:val="24"/>
        </w:rPr>
      </w:pPr>
      <w:r w:rsidRPr="00C11269">
        <w:rPr>
          <w:rFonts w:ascii="Garamond" w:hAnsi="Garamond" w:cs="Times New Roman"/>
          <w:sz w:val="24"/>
          <w:szCs w:val="24"/>
        </w:rPr>
        <w:t xml:space="preserve">We all know how difficult it can be to carve out the time/funding for education once you are working and supporting a family. But what surprised me about many of these younger pastors was their complete lack of interest in seminary. </w:t>
      </w:r>
      <w:r w:rsidR="00C11269" w:rsidRPr="00C11269">
        <w:rPr>
          <w:rFonts w:ascii="Garamond" w:hAnsi="Garamond" w:cs="Times New Roman"/>
          <w:sz w:val="24"/>
          <w:szCs w:val="24"/>
        </w:rPr>
        <w:t xml:space="preserve"> </w:t>
      </w:r>
    </w:p>
    <w:p w14:paraId="00C672EE" w14:textId="77777777" w:rsidR="00501DD1" w:rsidRPr="00C11269" w:rsidRDefault="00501DD1" w:rsidP="00501DD1">
      <w:pPr>
        <w:rPr>
          <w:rFonts w:ascii="Garamond" w:hAnsi="Garamond" w:cs="Times New Roman"/>
          <w:sz w:val="24"/>
          <w:szCs w:val="24"/>
        </w:rPr>
      </w:pPr>
    </w:p>
    <w:p w14:paraId="3BCDBAFB" w14:textId="5192E639" w:rsidR="005F114D" w:rsidRPr="00C11269" w:rsidRDefault="00C11269" w:rsidP="00501DD1">
      <w:pPr>
        <w:rPr>
          <w:rFonts w:ascii="Garamond" w:hAnsi="Garamond" w:cs="Times New Roman"/>
          <w:sz w:val="24"/>
          <w:szCs w:val="24"/>
        </w:rPr>
      </w:pPr>
      <w:r w:rsidRPr="00C11269">
        <w:rPr>
          <w:rFonts w:ascii="Garamond" w:hAnsi="Garamond" w:cs="Times New Roman"/>
          <w:sz w:val="24"/>
          <w:szCs w:val="24"/>
        </w:rPr>
        <w:t>A</w:t>
      </w:r>
      <w:r w:rsidR="005F114D" w:rsidRPr="00C11269">
        <w:rPr>
          <w:rFonts w:ascii="Garamond" w:hAnsi="Garamond" w:cs="Times New Roman"/>
          <w:sz w:val="24"/>
          <w:szCs w:val="24"/>
        </w:rPr>
        <w:t xml:space="preserve">n article by </w:t>
      </w:r>
      <w:hyperlink r:id="rId7" w:history="1">
        <w:r w:rsidR="005F114D" w:rsidRPr="00C11269">
          <w:rPr>
            <w:rFonts w:ascii="Garamond" w:hAnsi="Garamond" w:cs="Times New Roman"/>
            <w:sz w:val="24"/>
            <w:szCs w:val="24"/>
          </w:rPr>
          <w:t xml:space="preserve">Libby Nelson for </w:t>
        </w:r>
        <w:r w:rsidR="005F114D" w:rsidRPr="00C11269">
          <w:rPr>
            <w:rFonts w:ascii="Garamond" w:hAnsi="Garamond" w:cs="Times New Roman"/>
            <w:i/>
            <w:iCs/>
            <w:sz w:val="24"/>
            <w:szCs w:val="24"/>
          </w:rPr>
          <w:t>I</w:t>
        </w:r>
        <w:r w:rsidR="005F114D" w:rsidRPr="00C11269">
          <w:rPr>
            <w:rFonts w:ascii="Garamond" w:hAnsi="Garamond" w:cs="Times New Roman"/>
            <w:i/>
            <w:iCs/>
            <w:sz w:val="24"/>
            <w:szCs w:val="24"/>
          </w:rPr>
          <w:t>nside Higher Ed</w:t>
        </w:r>
      </w:hyperlink>
      <w:r w:rsidR="005F114D" w:rsidRPr="00C11269">
        <w:rPr>
          <w:rFonts w:ascii="Garamond" w:hAnsi="Garamond" w:cs="Times New Roman"/>
          <w:sz w:val="24"/>
          <w:szCs w:val="24"/>
        </w:rPr>
        <w:t xml:space="preserve"> </w:t>
      </w:r>
      <w:r w:rsidRPr="00C11269">
        <w:rPr>
          <w:rFonts w:ascii="Garamond" w:hAnsi="Garamond" w:cs="Times New Roman"/>
          <w:sz w:val="24"/>
          <w:szCs w:val="24"/>
        </w:rPr>
        <w:t xml:space="preserve">indicates seminaries are facing tough times. Enrollment is down, financial support from denominations is eroding, and the demand for seminary-trained pastors is weakening. </w:t>
      </w:r>
      <w:r w:rsidR="00501DD1" w:rsidRPr="00C11269">
        <w:rPr>
          <w:rFonts w:ascii="Garamond" w:hAnsi="Garamond" w:cs="Times New Roman"/>
          <w:sz w:val="24"/>
          <w:szCs w:val="24"/>
        </w:rPr>
        <w:t>(</w:t>
      </w:r>
      <w:hyperlink r:id="rId8" w:history="1">
        <w:r w:rsidR="00501DD1" w:rsidRPr="00C11269">
          <w:rPr>
            <w:rStyle w:val="Hyperlink"/>
            <w:rFonts w:ascii="Garamond" w:hAnsi="Garamond" w:cs="Times New Roman"/>
            <w:sz w:val="24"/>
            <w:szCs w:val="24"/>
          </w:rPr>
          <w:t>https://www.insidehighered.com/news/2013/03/29/luther-seminary-makes-deep-cuts-faculty-and-staff-amid-tough-times-theological</w:t>
        </w:r>
      </w:hyperlink>
      <w:r w:rsidR="00501DD1" w:rsidRPr="00C11269">
        <w:rPr>
          <w:rFonts w:ascii="Garamond" w:hAnsi="Garamond" w:cs="Times New Roman"/>
          <w:sz w:val="24"/>
          <w:szCs w:val="24"/>
        </w:rPr>
        <w:t xml:space="preserve">) </w:t>
      </w:r>
    </w:p>
    <w:p w14:paraId="5833CBFB" w14:textId="77777777" w:rsidR="00501DD1" w:rsidRPr="00C11269" w:rsidRDefault="00501DD1" w:rsidP="00501DD1">
      <w:pPr>
        <w:rPr>
          <w:rFonts w:ascii="Garamond" w:hAnsi="Garamond" w:cs="Times New Roman"/>
          <w:sz w:val="24"/>
          <w:szCs w:val="24"/>
        </w:rPr>
      </w:pPr>
      <w:bookmarkStart w:id="0" w:name="_GoBack"/>
      <w:bookmarkEnd w:id="0"/>
    </w:p>
    <w:p w14:paraId="169B4038" w14:textId="65799A3B" w:rsidR="005F114D" w:rsidRPr="00C11269" w:rsidRDefault="005F114D" w:rsidP="00501DD1">
      <w:pPr>
        <w:rPr>
          <w:rFonts w:ascii="Garamond" w:eastAsia="Times New Roman" w:hAnsi="Garamond" w:cs="Times New Roman"/>
          <w:sz w:val="24"/>
          <w:szCs w:val="24"/>
        </w:rPr>
      </w:pPr>
      <w:r w:rsidRPr="00C11269">
        <w:rPr>
          <w:rFonts w:ascii="Garamond" w:hAnsi="Garamond" w:cs="Times New Roman"/>
          <w:sz w:val="24"/>
          <w:szCs w:val="24"/>
        </w:rPr>
        <w:t>As denominations see loyalty and support decline, they are offering fewer financial subsidies to seminaries. Therefore the costs are passed along to students. Nelson reports:</w:t>
      </w:r>
      <w:r w:rsidR="00C11269" w:rsidRPr="00C11269">
        <w:rPr>
          <w:rFonts w:ascii="Garamond" w:hAnsi="Garamond" w:cs="Times New Roman"/>
          <w:sz w:val="24"/>
          <w:szCs w:val="24"/>
        </w:rPr>
        <w:t xml:space="preserve">  </w:t>
      </w:r>
      <w:r w:rsidRPr="00C11269">
        <w:rPr>
          <w:rFonts w:ascii="Garamond" w:eastAsia="Times New Roman" w:hAnsi="Garamond" w:cs="Times New Roman"/>
          <w:sz w:val="24"/>
          <w:szCs w:val="24"/>
        </w:rPr>
        <w:t>Long-term challenges existed for theological schools before the economic downturn. The damage to seminary endowments in 2008 threw those problems into sharp relief, and there has been little overall improvement as the economy improved, said Stephen R. Graham, senior director of programs and services at the Associa</w:t>
      </w:r>
      <w:r w:rsidR="00C11269" w:rsidRPr="00C11269">
        <w:rPr>
          <w:rFonts w:ascii="Garamond" w:eastAsia="Times New Roman" w:hAnsi="Garamond" w:cs="Times New Roman"/>
          <w:sz w:val="24"/>
          <w:szCs w:val="24"/>
        </w:rPr>
        <w:t xml:space="preserve">tion of Theological Schools.  </w:t>
      </w:r>
    </w:p>
    <w:p w14:paraId="5CFB4F6D" w14:textId="6467D4E3" w:rsidR="005F114D" w:rsidRPr="00C11269" w:rsidRDefault="00C11269" w:rsidP="00501DD1">
      <w:pPr>
        <w:rPr>
          <w:rFonts w:ascii="Garamond" w:eastAsia="Times New Roman" w:hAnsi="Garamond" w:cs="Times New Roman"/>
          <w:sz w:val="24"/>
          <w:szCs w:val="24"/>
        </w:rPr>
      </w:pPr>
      <w:r w:rsidRPr="00C11269">
        <w:rPr>
          <w:rFonts w:ascii="Garamond" w:eastAsia="Times New Roman" w:hAnsi="Garamond" w:cs="Times New Roman"/>
          <w:sz w:val="24"/>
          <w:szCs w:val="24"/>
        </w:rPr>
        <w:t xml:space="preserve"> </w:t>
      </w:r>
    </w:p>
    <w:p w14:paraId="56BE45D1" w14:textId="6E252EE9" w:rsidR="005F114D" w:rsidRPr="00C11269" w:rsidRDefault="005F114D" w:rsidP="00501DD1">
      <w:pPr>
        <w:rPr>
          <w:rFonts w:ascii="Garamond" w:hAnsi="Garamond"/>
          <w:sz w:val="24"/>
          <w:szCs w:val="24"/>
        </w:rPr>
      </w:pPr>
      <w:r w:rsidRPr="00C11269">
        <w:rPr>
          <w:rFonts w:ascii="Garamond" w:hAnsi="Garamond" w:cs="Times New Roman"/>
          <w:sz w:val="24"/>
          <w:szCs w:val="24"/>
        </w:rPr>
        <w:t>What do you think about this decline? Does the church still need traditional seminaries?</w:t>
      </w:r>
      <w:r w:rsidR="00501DD1" w:rsidRPr="00C11269">
        <w:rPr>
          <w:rFonts w:ascii="Garamond" w:hAnsi="Garamond" w:cs="Times New Roman"/>
          <w:sz w:val="24"/>
          <w:szCs w:val="24"/>
        </w:rPr>
        <w:t xml:space="preserve"> </w:t>
      </w:r>
      <w:r w:rsidRPr="00C11269">
        <w:rPr>
          <w:rFonts w:ascii="Garamond" w:hAnsi="Garamond" w:cs="Times New Roman"/>
          <w:sz w:val="24"/>
          <w:szCs w:val="24"/>
        </w:rPr>
        <w:t>Of course it is unfair to pres</w:t>
      </w:r>
      <w:r w:rsidR="00C11269" w:rsidRPr="00C11269">
        <w:rPr>
          <w:rFonts w:ascii="Garamond" w:hAnsi="Garamond" w:cs="Times New Roman"/>
          <w:sz w:val="24"/>
          <w:szCs w:val="24"/>
        </w:rPr>
        <w:t>ent this as an either/or issue.</w:t>
      </w:r>
      <w:r w:rsidRPr="00C11269">
        <w:rPr>
          <w:rFonts w:ascii="Garamond" w:hAnsi="Garamond" w:cs="Times New Roman"/>
          <w:sz w:val="24"/>
          <w:szCs w:val="24"/>
        </w:rPr>
        <w:t xml:space="preserve"> There are many ways pastors are trained beyond formal post-graduate study in a seminary. </w:t>
      </w:r>
      <w:r w:rsidR="00C11269" w:rsidRPr="00C11269">
        <w:rPr>
          <w:rFonts w:ascii="Garamond" w:hAnsi="Garamond" w:cs="Times New Roman"/>
          <w:sz w:val="24"/>
          <w:szCs w:val="24"/>
        </w:rPr>
        <w:t xml:space="preserve"> </w:t>
      </w:r>
    </w:p>
    <w:p w14:paraId="11370E8F" w14:textId="77777777" w:rsidR="00501DD1" w:rsidRPr="00C11269" w:rsidRDefault="00501DD1">
      <w:pPr>
        <w:rPr>
          <w:rFonts w:ascii="Garamond" w:hAnsi="Garamond"/>
          <w:sz w:val="24"/>
          <w:szCs w:val="24"/>
        </w:rPr>
      </w:pPr>
    </w:p>
    <w:sectPr w:rsidR="00501DD1" w:rsidRPr="00C11269" w:rsidSect="008E082F">
      <w:pgSz w:w="12240" w:h="15840"/>
      <w:pgMar w:top="1008" w:right="1224"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4D"/>
    <w:rsid w:val="003A7CED"/>
    <w:rsid w:val="00501DD1"/>
    <w:rsid w:val="005F114D"/>
    <w:rsid w:val="008E082F"/>
    <w:rsid w:val="00A8777C"/>
    <w:rsid w:val="00C11269"/>
    <w:rsid w:val="00C94D21"/>
    <w:rsid w:val="00F3431C"/>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93A6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14D"/>
    <w:rPr>
      <w:rFonts w:ascii="Lucida Grande" w:hAnsi="Lucida Grande" w:cs="Lucida Grande"/>
      <w:sz w:val="18"/>
      <w:szCs w:val="18"/>
    </w:rPr>
  </w:style>
  <w:style w:type="character" w:customStyle="1" w:styleId="article-deck">
    <w:name w:val="article-deck"/>
    <w:basedOn w:val="DefaultParagraphFont"/>
    <w:rsid w:val="005F114D"/>
  </w:style>
  <w:style w:type="character" w:customStyle="1" w:styleId="byline">
    <w:name w:val="byline"/>
    <w:basedOn w:val="DefaultParagraphFont"/>
    <w:rsid w:val="005F114D"/>
  </w:style>
  <w:style w:type="paragraph" w:customStyle="1" w:styleId="text">
    <w:name w:val="text"/>
    <w:basedOn w:val="Normal"/>
    <w:rsid w:val="005F114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F114D"/>
    <w:rPr>
      <w:i/>
      <w:iCs/>
    </w:rPr>
  </w:style>
  <w:style w:type="character" w:styleId="Hyperlink">
    <w:name w:val="Hyperlink"/>
    <w:basedOn w:val="DefaultParagraphFont"/>
    <w:uiPriority w:val="99"/>
    <w:unhideWhenUsed/>
    <w:rsid w:val="005F114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14D"/>
    <w:rPr>
      <w:rFonts w:ascii="Lucida Grande" w:hAnsi="Lucida Grande" w:cs="Lucida Grande"/>
      <w:sz w:val="18"/>
      <w:szCs w:val="18"/>
    </w:rPr>
  </w:style>
  <w:style w:type="character" w:customStyle="1" w:styleId="article-deck">
    <w:name w:val="article-deck"/>
    <w:basedOn w:val="DefaultParagraphFont"/>
    <w:rsid w:val="005F114D"/>
  </w:style>
  <w:style w:type="character" w:customStyle="1" w:styleId="byline">
    <w:name w:val="byline"/>
    <w:basedOn w:val="DefaultParagraphFont"/>
    <w:rsid w:val="005F114D"/>
  </w:style>
  <w:style w:type="paragraph" w:customStyle="1" w:styleId="text">
    <w:name w:val="text"/>
    <w:basedOn w:val="Normal"/>
    <w:rsid w:val="005F114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F114D"/>
    <w:rPr>
      <w:i/>
      <w:iCs/>
    </w:rPr>
  </w:style>
  <w:style w:type="character" w:styleId="Hyperlink">
    <w:name w:val="Hyperlink"/>
    <w:basedOn w:val="DefaultParagraphFont"/>
    <w:uiPriority w:val="99"/>
    <w:unhideWhenUsed/>
    <w:rsid w:val="005F1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23075">
      <w:bodyDiv w:val="1"/>
      <w:marLeft w:val="0"/>
      <w:marRight w:val="0"/>
      <w:marTop w:val="0"/>
      <w:marBottom w:val="0"/>
      <w:divBdr>
        <w:top w:val="none" w:sz="0" w:space="0" w:color="auto"/>
        <w:left w:val="none" w:sz="0" w:space="0" w:color="auto"/>
        <w:bottom w:val="none" w:sz="0" w:space="0" w:color="auto"/>
        <w:right w:val="none" w:sz="0" w:space="0" w:color="auto"/>
      </w:divBdr>
      <w:divsChild>
        <w:div w:id="1443381900">
          <w:marLeft w:val="0"/>
          <w:marRight w:val="0"/>
          <w:marTop w:val="0"/>
          <w:marBottom w:val="0"/>
          <w:divBdr>
            <w:top w:val="none" w:sz="0" w:space="0" w:color="auto"/>
            <w:left w:val="none" w:sz="0" w:space="0" w:color="auto"/>
            <w:bottom w:val="none" w:sz="0" w:space="0" w:color="auto"/>
            <w:right w:val="none" w:sz="0" w:space="0" w:color="auto"/>
          </w:divBdr>
          <w:divsChild>
            <w:div w:id="1496799737">
              <w:marLeft w:val="0"/>
              <w:marRight w:val="0"/>
              <w:marTop w:val="0"/>
              <w:marBottom w:val="0"/>
              <w:divBdr>
                <w:top w:val="none" w:sz="0" w:space="0" w:color="auto"/>
                <w:left w:val="none" w:sz="0" w:space="0" w:color="auto"/>
                <w:bottom w:val="none" w:sz="0" w:space="0" w:color="auto"/>
                <w:right w:val="none" w:sz="0" w:space="0" w:color="auto"/>
              </w:divBdr>
            </w:div>
          </w:divsChild>
        </w:div>
        <w:div w:id="190385865">
          <w:marLeft w:val="0"/>
          <w:marRight w:val="0"/>
          <w:marTop w:val="0"/>
          <w:marBottom w:val="0"/>
          <w:divBdr>
            <w:top w:val="none" w:sz="0" w:space="0" w:color="auto"/>
            <w:left w:val="none" w:sz="0" w:space="0" w:color="auto"/>
            <w:bottom w:val="none" w:sz="0" w:space="0" w:color="auto"/>
            <w:right w:val="none" w:sz="0" w:space="0" w:color="auto"/>
          </w:divBdr>
          <w:divsChild>
            <w:div w:id="297540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8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christianitytoday.com/parse/2013/april/do-we-still-need-seminaries.html?paging=off" TargetMode="External"/><Relationship Id="rId7" Type="http://schemas.openxmlformats.org/officeDocument/2006/relationships/hyperlink" Target="http://www.insidehighered.com/news/2013/03/29/luther-seminary-makes-deep-cuts-faculty-and-staff-amid-tough-times-theological" TargetMode="External"/><Relationship Id="rId8" Type="http://schemas.openxmlformats.org/officeDocument/2006/relationships/hyperlink" Target="https://www.insidehighered.com/news/2013/03/29/luther-seminary-makes-deep-cuts-faculty-and-staff-amid-tough-times-theologica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296</Words>
  <Characters>1692</Characters>
  <Application>Microsoft Macintosh Word</Application>
  <DocSecurity>0</DocSecurity>
  <Lines>14</Lines>
  <Paragraphs>3</Paragraphs>
  <ScaleCrop>false</ScaleCrop>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2</cp:revision>
  <dcterms:created xsi:type="dcterms:W3CDTF">2015-09-01T02:35:00Z</dcterms:created>
  <dcterms:modified xsi:type="dcterms:W3CDTF">2015-09-01T02:35:00Z</dcterms:modified>
</cp:coreProperties>
</file>